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20" w:rsidRP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>Муниципальное бюджетное образовательное учреждение</w:t>
      </w:r>
    </w:p>
    <w:p w:rsidR="005E5220" w:rsidRP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Pr="005E5220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5E5220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                         </w:t>
      </w:r>
    </w:p>
    <w:p w:rsidR="005E5220" w:rsidRPr="005E5220" w:rsidRDefault="005E5220" w:rsidP="005E5220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Утверждаю:</w:t>
      </w:r>
    </w:p>
    <w:p w:rsidR="005E5220" w:rsidRP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Директор МБОУ «</w:t>
      </w:r>
      <w:proofErr w:type="spellStart"/>
      <w:r w:rsidRPr="005E5220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5E5220">
        <w:rPr>
          <w:rFonts w:ascii="Times New Roman" w:hAnsi="Times New Roman"/>
          <w:sz w:val="24"/>
          <w:szCs w:val="24"/>
          <w:lang w:val="ru-RU"/>
        </w:rPr>
        <w:t xml:space="preserve"> СОШ»</w:t>
      </w:r>
    </w:p>
    <w:p w:rsidR="005E5220" w:rsidRP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___________________________ Г.С. Иванова</w:t>
      </w:r>
    </w:p>
    <w:p w:rsidR="005E5220" w:rsidRP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</w:t>
      </w: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E5220" w:rsidRDefault="005E5220" w:rsidP="005E522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61BAA" w:rsidRPr="005E5220" w:rsidRDefault="005E5220" w:rsidP="005E5220">
      <w:pPr>
        <w:jc w:val="center"/>
        <w:rPr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</w:p>
    <w:p w:rsidR="00661BAA" w:rsidRDefault="005E5220">
      <w:pPr>
        <w:spacing w:line="360" w:lineRule="auto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Рабочая образовательная программа </w:t>
      </w:r>
    </w:p>
    <w:p w:rsidR="00661BAA" w:rsidRDefault="005E5220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  <w:lang w:val="ru-RU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  <w:lang w:val="ru-RU"/>
        </w:rPr>
        <w:t xml:space="preserve"> СОШ»</w:t>
      </w:r>
    </w:p>
    <w:p w:rsidR="00661BAA" w:rsidRDefault="005E5220">
      <w:pPr>
        <w:pStyle w:val="a3"/>
        <w:spacing w:line="360" w:lineRule="auto"/>
        <w:jc w:val="center"/>
        <w:rPr>
          <w:rFonts w:ascii="Times New Roman" w:hAnsi="Times New Roman"/>
          <w:i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по образовательной области «Художественно-эстетическое развитие» </w:t>
      </w:r>
      <w:r>
        <w:rPr>
          <w:rFonts w:ascii="Times New Roman" w:hAnsi="Times New Roman"/>
          <w:sz w:val="32"/>
          <w:szCs w:val="32"/>
          <w:lang w:val="ru-RU"/>
        </w:rPr>
        <w:t>(</w:t>
      </w:r>
      <w:r>
        <w:rPr>
          <w:rFonts w:ascii="Times New Roman" w:hAnsi="Times New Roman"/>
          <w:i/>
          <w:sz w:val="32"/>
          <w:szCs w:val="32"/>
          <w:lang w:val="ru-RU"/>
        </w:rPr>
        <w:t xml:space="preserve">рисование, лепка) 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от 3 до 5 лет </w:t>
      </w:r>
    </w:p>
    <w:p w:rsidR="00661BAA" w:rsidRDefault="00661BAA">
      <w:pPr>
        <w:pStyle w:val="a3"/>
        <w:jc w:val="center"/>
        <w:rPr>
          <w:rFonts w:ascii="Times New Roman" w:hAnsi="Times New Roman" w:cstheme="minorBidi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5E5220" w:rsidRDefault="005E522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Pr="005E5220" w:rsidRDefault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 xml:space="preserve">д. Нижние </w:t>
      </w:r>
      <w:proofErr w:type="spellStart"/>
      <w:r w:rsidRPr="005E5220">
        <w:rPr>
          <w:rFonts w:ascii="Times New Roman" w:hAnsi="Times New Roman"/>
          <w:sz w:val="24"/>
          <w:szCs w:val="24"/>
          <w:lang w:val="ru-RU"/>
        </w:rPr>
        <w:t>Нарыкары</w:t>
      </w:r>
      <w:proofErr w:type="spellEnd"/>
    </w:p>
    <w:p w:rsidR="00661BAA" w:rsidRPr="005E5220" w:rsidRDefault="005E522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E5220">
        <w:rPr>
          <w:rFonts w:ascii="Times New Roman" w:hAnsi="Times New Roman"/>
          <w:sz w:val="24"/>
          <w:szCs w:val="24"/>
          <w:lang w:val="ru-RU"/>
        </w:rPr>
        <w:t>2024г</w:t>
      </w:r>
    </w:p>
    <w:p w:rsidR="00661BAA" w:rsidRPr="005E5220" w:rsidRDefault="00661BA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661BA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1BAA" w:rsidRDefault="005E522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Перспективное планирование  образовательной деятельности по образовательной области</w:t>
      </w:r>
    </w:p>
    <w:p w:rsidR="00661BAA" w:rsidRDefault="005E5220">
      <w:pPr>
        <w:pStyle w:val="a3"/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«Художественно-эстетическое развитие» на 2024-2025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год</w:t>
      </w:r>
      <w:r>
        <w:rPr>
          <w:rFonts w:ascii="Times New Roman" w:hAnsi="Times New Roman"/>
          <w:sz w:val="28"/>
          <w:szCs w:val="28"/>
          <w:lang w:val="ru-RU"/>
        </w:rPr>
        <w:t xml:space="preserve">   (</w:t>
      </w:r>
      <w:r>
        <w:rPr>
          <w:rFonts w:ascii="Times New Roman" w:hAnsi="Times New Roman"/>
          <w:i/>
          <w:sz w:val="28"/>
          <w:szCs w:val="28"/>
          <w:lang w:val="ru-RU"/>
        </w:rPr>
        <w:t>рисование / лепка)</w:t>
      </w:r>
    </w:p>
    <w:p w:rsidR="00661BAA" w:rsidRDefault="00661BAA">
      <w:pPr>
        <w:pStyle w:val="a3"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tbl>
      <w:tblPr>
        <w:tblW w:w="13605" w:type="dxa"/>
        <w:tblInd w:w="-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0"/>
        <w:gridCol w:w="2460"/>
        <w:gridCol w:w="7471"/>
        <w:gridCol w:w="2484"/>
      </w:tblGrid>
      <w:tr w:rsidR="00661BAA">
        <w:tc>
          <w:tcPr>
            <w:tcW w:w="1190" w:type="dxa"/>
            <w:shd w:val="clear" w:color="auto" w:fill="auto"/>
          </w:tcPr>
          <w:p w:rsidR="00661BAA" w:rsidRDefault="005E52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Дата </w:t>
            </w: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Тема 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Цель 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Источники 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.09.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 xml:space="preserve">Педагогический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мониторинг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Выявление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уровня развития умений составления композиции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и сюжета, владение техникой рисования. 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стр.-57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en-US"/>
              </w:rPr>
              <w:t>Светофор (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en-US"/>
              </w:rPr>
              <w:t>пластилинография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Закрепить знание детей о работе све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тофора, о правилах перехода улиц. Учить детей создавать изображение светофора, выкладывая его из пластилина на картоне, развивать чувство формы и композиции, самостоятельность, аккуратность при работе с пластилином.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Художественное творчество по программе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«Детство» средняя группа стр.-227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.09.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Украсим сарафаны для матрешек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Ознакомление с народной игрушкой, декорированием сарафанов для матрешек. Познакомить с историей создания народной игрушки, ее внешним обликом, развивать чувство цвета, умение са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мостоятельно украшать силуэт сарафана, располагая узор по всему силуэту или по краю.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стр.-61.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25.09.</w:t>
            </w:r>
          </w:p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Л</w:t>
            </w:r>
          </w:p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en-US"/>
              </w:rPr>
              <w:t>«Арбуз»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Учить детей лепить ломтик арбуза, моделируя части (корка, мякоть) по размеру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и форме, формировать понятия о целом и его частях, развивать мышление и творчество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Художественное творчество по программе «Детство» средняя группа стр.-194; Лыкова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42.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02.10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5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Я рисую портрет Осени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Познакомить детей с портретом как жанром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искусства, учить украшать портрет, передавая образ Осени цветом, познакомить с теплыми тонами,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цветоведением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, формировать умение работать красками.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стр.-63.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09.10.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Мухомор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детей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лепить мухомор из четырех частей (шляпка, ножка, юбочка, полянка.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Показать рациональный способ изготовления крапин для шляпки: раскатывание жгутика и разрезание стекой на мелкие кусочки. Воспитывать интерес к познанию природы.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И.А. Лыкова «Изобразительная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деятельность в детском саду»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группа срт-46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16.10.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7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661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lastRenderedPageBreak/>
              <w:t xml:space="preserve">«Кисть рябинки,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lastRenderedPageBreak/>
              <w:t>гроздь калинки…»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Познакомить детей с рябиной, учить рисовать кисть рябины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нетрадиционным способо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м(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ватными палочками), учить рисовать листок приемом ритмичного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примакивания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ворса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кисти, закреплять представление о соплодиях (кисть, гроздь), развивать чувство ритма и цвета, расширять словарь детей.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Художественное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творчество по программе «Детство» средняя группа стр.-72.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23.10.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«Рябинка для снегирей»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детей создавать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образ рябины с помощью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пластилинографии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, определять содержание своей работы, дать знания о зимующих птица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х-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снегирях, их внешнем виде и особенностях их поведения, закреплять знание о времени года зиме, развивать мелкую моторику рук.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Художественное творчест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во по программе «Детство» средняя группа стр.-203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30.11.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9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661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«Перчатки и котятки»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Вызвать интерес к изображению и оформлению перчаток (или рукавичек). Формировать точные графические умени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я-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аккуратно и уверенно обводить кисть руки, удерживая карандаш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возле руки и не отрывая его от бумаги. Учить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самостоятельно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создавать орнамент – по представлению или по замыслу. Развивать воображение. Дать представление о симметрии парных предметов.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стр.-9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06.11.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10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«Черепаха»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детей лепить черепаху из отдельных частей, панцирь, голова, лапы, хвост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упражнять в приемах скатывания, раскатывания, сплющивания, присоединения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примазывания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, учить придавать образу выразительность.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Н.Б.Халезова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«Лепк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а в детском саду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»с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тр.94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13.11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661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Колючий еж (дикобраз)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Научить детей рисовать ежа, передавая характерные особенности внешнего вида, учить рисовать туловище ежика плавно, изображать его очертания, развивать чувство формы.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Художественное творчество по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программе «Детство» средняя группа стр.-86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20.11. 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 xml:space="preserve">«Зайка серенький – стал беленький»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рисование с элементами аппликации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Учить детей видоизменять образ зайчик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а-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летнюю шубку менять на зимнюю, приклеивать бумажный силуэт серого цвета и раскрашивать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белой гуашью. Развивать воображение и мышление, воспитывать интерес к познанию природы.  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А. Лыкова «Изобразительная деятельность в детском саду» средняя группа стр.60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27.11. 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«Салфетки для мамы»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Учить детей рисовать узоры на салфетках квадратной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формы, показать варианты сочетания декора по цвету и форм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е(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точки, круги, пятна, линии прямые и волнистые), развивать чувство ритма и цвета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стр.-87.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04.12</w:t>
            </w:r>
          </w:p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Л</w:t>
            </w:r>
          </w:p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14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661BA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lastRenderedPageBreak/>
              <w:t>Веселые поварята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Познакомить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детей с трудом повара-кондитера, с характерными особенностями его внешнего вида, расширять кругозор и словарный запас детей, воспитывать интерес к трудовой деятельности, учить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лепить угощение из соленого теста, оформлять поделку макаронными изделиями, фасо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лью. Закреплять умение скатывать комочек теста круговыми движениями между ладонями, сплющивать его, развивать фантазию, творчество.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Художественное творчество по программе «Детство»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средняя группа стр.-220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11.12.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15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661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Почтальон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Закрепить представление о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необходимости труда взрослых,, обобщить знания о профессии почтальона, уточнить и расширить словарь детей по теме (работать, разносить, опускать, почта, посылка, письмо, газеты и журналы.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Учить детей рисовать атрибуты почтальона, развивать общею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мелкую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моторику рук, воспитывать уважение к труды взрослых.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стр.-164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18.12.</w:t>
            </w:r>
          </w:p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Л</w:t>
            </w:r>
          </w:p>
          <w:p w:rsidR="00661BAA" w:rsidRDefault="005E5220">
            <w:pP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16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  <w:p w:rsidR="00661BAA" w:rsidRDefault="005E52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«Снежинки»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Учить детей отражать впечатление полученные при наблюдении зимней природы, развивать художественн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о-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творческие способности, эмоциональную отзывчивость на красоту  родной природы, умение переносить знакомые способы и приемы работы с материалом в новую творческую ситуацию, закрепить приемы лепки, развивать моторику рук.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ме «Детство» средняя группа стр.-205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25.12.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val="ru-RU" w:eastAsia="en-US"/>
              </w:rPr>
              <w:t xml:space="preserve">«Новогодняя елочка»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ru-RU" w:eastAsia="en-US"/>
              </w:rPr>
              <w:t>коллективное рисование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Учить детей работать в сотворчестве, создавать образ нарядной елки, использовать яркие цвета при изображении елочных игрушек, развивать воображение, координацию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движения раки и глаза, воспитывать самостоятельность, уверенность, инициативность.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стр.-102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08.01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Снегурочка 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лепить снегурочку в длинной шубке из конуса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располагая фигура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вертикально, придавая ей устойчивость. Развивать чувство формы и пропорций.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И.А.Лыкова «Изобразительная деятельность в детском саду»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гр. срт-70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15.01.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Самолет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Упражнять детей в создании образа предмета, состоящего из нескольких частей,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формировать умение устанавливать сходство с объектом, воспитывать настойчивость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интерес к изобразительной деятельности.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стр.-126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22.01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20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По реке плывет кораблик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детей лепить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кораблик из бруска пластилина, отрезая стекой лишне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уголки) и достраивая недостающее(палубу, мачту, трубу). Показать взаимосвязь способов лепки и конструирования из деталей.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И.А.Лыкова «Изобразительная деятельность в детском саду»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гр. срт-130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29. 01.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lastRenderedPageBreak/>
              <w:t xml:space="preserve">Кружка для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lastRenderedPageBreak/>
              <w:t>мальчиков.</w:t>
            </w:r>
          </w:p>
          <w:p w:rsidR="00661BAA" w:rsidRDefault="00661BA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Учить детей украшать посуду разными способами, рисовать простые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орнаменты и узора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заготовкой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разной формы, развивать технические навыки.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Художественное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>творчество по программе «Детство» средняя группа стр.-131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lastRenderedPageBreak/>
              <w:t xml:space="preserve">05.02.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«Витамины для здоровья»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Закреплять умения отрывать куски от большого кома и лепить шарики круговыми движениями между ладонями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побуждать лепить тарелки по представлению.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Т.Н.Доронова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«Обучение детей 2-4 лет рисование, лепки,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апп-и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, игре» стр-63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Вертолеты 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детей лепить воздушный транспорт конструктивным способом из разных деталей, уточнить представление о строении и способе передвижения вертолета, развивать глазомер, мелкую моторику, согласованность в движениях руки и глаза.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Вызвать желание порадовать пап.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стр.-212; Лыкова стр.98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19.02 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Галстук для папы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Вызвать у детей интерес к подготовке подарков и сувениров, учить детей декоративному оформлению галстук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а, рисовать простые орнаменты и узоры на заготовках разной формы, развивать чувство композиции, технические навыки, воспитывать любовь и уважение к близким людям.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стр.-130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Портрет мамы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Воспитывать чувство любви к матери через приобщение к произведениям искусства, закрепить знание детей о жанре портрета, вызвать желание нарисовать портрет мамы, учить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правильно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располагать части лица, закрепить приемы рисования, воспитывать ак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куратность в работе.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стр.-136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Цветы-сердечки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детей лепить сердечки в подарок близким людям, лепить сердечки разными способами,, вызвать интерес к обрамлению лепных сердече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стразами, бусами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.), развивать чувство формы и ритма, воспитывать эстетический вкус.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Художественное творчество по программе «Детство»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гр. стр.-214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.03. 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 xml:space="preserve">Красивые цветы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(коллективное рисование)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Закреплять и обобщать знание о комнатных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растениях, развивать наблюдательность, эстетическое восприятие, учить создавать коллективную композицию в сотворчестве с педагогом и сверстниками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закреплять умение рисовать кистью и красками, правильно держать кисть.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е «Детство» средняя группа стр.-120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Кактус в горшочке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 детей представления о том, как растения приспосабливаются к климатическим условиям места обитания. Развивать практические умения и навыки детей при создании заданного образа посредством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пластилинографии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, воспитывать аккуратность при работе с пластилином.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стр.-210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Избушка лубяная и ледяная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(Рисование с элементами аппликации)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Учить детей создавать на аппликативной основе (стены домиков) модели разных избушек, рисовать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крыш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у(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треугольник) и окно- маленький квадрат;  закрепить умение детей рисовать прямые вертикальные и горизонтальные линии, знание геометрических форм, обобщить знания детей о доме, его частях.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стр.-111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Бревенчатые домики»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Упражнять в раскатывании пластилина между ладонями прямыми движениями обеих рук, учить конструировать из вылепленных «бревен» домик.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Т.Н.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Доронова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«Обучение детей 2-4 лет рисование, лепки, аппликации в игре»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стр-44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На далекой удивительной планете……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Создание космического пейзажа в нетрадиционной технике рисования. Расширять кругозор, знание детей о космосе, учить рисовать в нетрадиционной техник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е-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набрызг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» и работа с поролоном, формировать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диалогическую и монологическую речь, развивать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цветовосприятие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, фантазию, мелкую моторику.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стр.-153</w:t>
            </w:r>
          </w:p>
        </w:tc>
      </w:tr>
      <w:tr w:rsidR="00661BAA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Земля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–м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ой дом родной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пластилинография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детей создавать образ  земли с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помощью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пластилинографии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, определять содержание своей работы. Развивать воображение, мелкую моторику рук. Воспитывать аккуратность при работе с пластилином.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Интернет ресурсы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Красивые салфетки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Учить детей рисовать узор на салфетках круглой и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квадратной формы, показать варианты сочетания элементов декора по цвету и форме (точки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круги, пятна, линии прямые и волнистые), развивать интерес к народному декоративно- прикладному искусству.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уппа стр.-122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Праздничный салют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Учить детей подбирать художественную технику в соответствии с темой рисунка, развивать чувство композиции и цвета, ритма, творческое мышление, воображение, воспитывать эстетический вкус, любовь и уважение к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Родине.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стр.-171</w:t>
            </w:r>
          </w:p>
        </w:tc>
      </w:tr>
      <w:tr w:rsidR="00661BAA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Наш аквариум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Активизировать применение разных приемов лепки для создания красивых водных растений и декоративных рыбок.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И.А. Лыкова срт-134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Божья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 xml:space="preserve"> коровка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Учить детей рисовать яркие образы насекомых, создавать композицию на основе зеленого листика, вырезанного педагогом из бумаги, совершенствовать технику рисования красками, развивать чувство форму и цвета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воспитывать любви и уважение к животному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миру.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стр.-177</w:t>
            </w:r>
          </w:p>
        </w:tc>
      </w:tr>
      <w:tr w:rsidR="00661BAA" w:rsidRPr="005E5220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Рыбки</w:t>
            </w:r>
          </w:p>
        </w:tc>
        <w:tc>
          <w:tcPr>
            <w:tcW w:w="7471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Знакомить детей с обитателями рек и озер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..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Учить рисовать овал  и аккуратно закрашивать его., формировать умение детей работать над деталями рыб (чешуя,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плавники, хвост, глаза.). Воспитывать любовь и уважение к животному миру, отзывчивость и доброту.</w:t>
            </w: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Художественное творчество по программе «Детство» средняя группа стр.-169</w:t>
            </w:r>
          </w:p>
        </w:tc>
      </w:tr>
      <w:tr w:rsidR="00661BAA">
        <w:tc>
          <w:tcPr>
            <w:tcW w:w="119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28. 05.</w:t>
            </w:r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</w:p>
          <w:p w:rsidR="00661BAA" w:rsidRDefault="005E522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460" w:type="dxa"/>
            <w:shd w:val="clear" w:color="auto" w:fill="auto"/>
          </w:tcPr>
          <w:p w:rsidR="00661BAA" w:rsidRDefault="005E5220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>Рисование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ru-RU" w:eastAsia="en-US"/>
              </w:rPr>
              <w:t xml:space="preserve"> по замыслу.</w:t>
            </w:r>
            <w:bookmarkStart w:id="0" w:name="_GoBack"/>
            <w:bookmarkEnd w:id="0"/>
          </w:p>
        </w:tc>
        <w:tc>
          <w:tcPr>
            <w:tcW w:w="7471" w:type="dxa"/>
            <w:shd w:val="clear" w:color="auto" w:fill="auto"/>
          </w:tcPr>
          <w:p w:rsidR="00661BAA" w:rsidRDefault="00661BA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484" w:type="dxa"/>
            <w:tcBorders>
              <w:right w:val="single" w:sz="4" w:space="0" w:color="000000"/>
            </w:tcBorders>
            <w:shd w:val="clear" w:color="auto" w:fill="auto"/>
          </w:tcPr>
          <w:p w:rsidR="00661BAA" w:rsidRDefault="00661BA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</w:p>
        </w:tc>
      </w:tr>
    </w:tbl>
    <w:p w:rsidR="00661BAA" w:rsidRDefault="00661BAA">
      <w:pPr>
        <w:spacing w:after="160" w:line="259" w:lineRule="auto"/>
        <w:rPr>
          <w:lang w:val="ru-RU"/>
        </w:rPr>
      </w:pPr>
    </w:p>
    <w:sectPr w:rsidR="00661BAA" w:rsidSect="00661BAA">
      <w:pgSz w:w="16838" w:h="11906" w:orient="landscape"/>
      <w:pgMar w:top="515" w:right="83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CR Dotum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97901"/>
    <w:rsid w:val="00011641"/>
    <w:rsid w:val="000327F7"/>
    <w:rsid w:val="001F35B1"/>
    <w:rsid w:val="001F5932"/>
    <w:rsid w:val="002E5254"/>
    <w:rsid w:val="003219A2"/>
    <w:rsid w:val="003726A1"/>
    <w:rsid w:val="00382E4E"/>
    <w:rsid w:val="003B429D"/>
    <w:rsid w:val="004B6398"/>
    <w:rsid w:val="00520A3C"/>
    <w:rsid w:val="00577603"/>
    <w:rsid w:val="00596180"/>
    <w:rsid w:val="00597901"/>
    <w:rsid w:val="005A6926"/>
    <w:rsid w:val="005E5220"/>
    <w:rsid w:val="00640217"/>
    <w:rsid w:val="00640357"/>
    <w:rsid w:val="00661BAA"/>
    <w:rsid w:val="006A1A31"/>
    <w:rsid w:val="006E6D81"/>
    <w:rsid w:val="0072550A"/>
    <w:rsid w:val="00727060"/>
    <w:rsid w:val="00732D08"/>
    <w:rsid w:val="007F284C"/>
    <w:rsid w:val="008D1477"/>
    <w:rsid w:val="009F4C97"/>
    <w:rsid w:val="00A03617"/>
    <w:rsid w:val="00BD53AB"/>
    <w:rsid w:val="00CA41CE"/>
    <w:rsid w:val="00DB3D59"/>
    <w:rsid w:val="00DC05C4"/>
    <w:rsid w:val="00EB5C99"/>
    <w:rsid w:val="00EF06CD"/>
    <w:rsid w:val="00F13379"/>
    <w:rsid w:val="493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AA"/>
    <w:rPr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rsid w:val="00661BAA"/>
    <w:rPr>
      <w:rFonts w:asciiTheme="majorHAnsi" w:eastAsiaTheme="majorEastAsia" w:hAnsiTheme="majorHAnsi" w:cstheme="majorBidi"/>
      <w:color w:val="254771"/>
      <w:sz w:val="26"/>
      <w:szCs w:val="26"/>
    </w:rPr>
  </w:style>
  <w:style w:type="paragraph" w:styleId="a3">
    <w:name w:val="No Spacing"/>
    <w:link w:val="a4"/>
    <w:uiPriority w:val="1"/>
    <w:qFormat/>
    <w:rsid w:val="00661BAA"/>
    <w:rPr>
      <w:lang w:val="en-US" w:eastAsia="ko-KR"/>
    </w:rPr>
  </w:style>
  <w:style w:type="character" w:customStyle="1" w:styleId="a4">
    <w:name w:val="Без интервала Знак"/>
    <w:link w:val="a3"/>
    <w:uiPriority w:val="1"/>
    <w:locked/>
    <w:rsid w:val="00661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HCR Dotum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HCR Dotum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2086</Words>
  <Characters>11892</Characters>
  <Application>Microsoft Office Word</Application>
  <DocSecurity>0</DocSecurity>
  <Lines>99</Lines>
  <Paragraphs>27</Paragraphs>
  <ScaleCrop>false</ScaleCrop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2020-11-15T14:11:00Z</cp:lastPrinted>
  <dcterms:created xsi:type="dcterms:W3CDTF">2022-08-24T13:39:00Z</dcterms:created>
  <dcterms:modified xsi:type="dcterms:W3CDTF">2024-10-14T06:12:00Z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E2A20B3C2862462F995B0D8239DB5038_12</vt:lpwstr>
  </property>
</Properties>
</file>