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4A0" w:rsidRPr="00F23E69" w:rsidRDefault="00F23E69" w:rsidP="00F23E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E69">
        <w:rPr>
          <w:rFonts w:ascii="Times New Roman" w:hAnsi="Times New Roman" w:cs="Times New Roman"/>
          <w:b/>
          <w:sz w:val="28"/>
          <w:szCs w:val="28"/>
        </w:rPr>
        <w:t>Педагог – ключевая фигура образовательного процесса: мотивация педагогов на освоение цифровых технологий.</w:t>
      </w:r>
    </w:p>
    <w:p w:rsidR="00E97D90" w:rsidRPr="00E97D90" w:rsidRDefault="00356257" w:rsidP="00E97D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6257">
        <w:rPr>
          <w:rFonts w:ascii="Times New Roman" w:hAnsi="Times New Roman" w:cs="Times New Roman"/>
          <w:b/>
          <w:sz w:val="28"/>
          <w:szCs w:val="28"/>
        </w:rPr>
        <w:t>(Слайд 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D90" w:rsidRPr="00E97D90">
        <w:rPr>
          <w:rFonts w:ascii="Times New Roman" w:hAnsi="Times New Roman" w:cs="Times New Roman"/>
          <w:sz w:val="28"/>
          <w:szCs w:val="28"/>
        </w:rPr>
        <w:t>В настоящее время растет роль информационных технологий в образовании. Полным ходом идет компьютеризация всех учебных процессов. Благодаря этому стало возможно появление всех участников учебного процесса в сети Интернет, создается информационное пространство между учебными заведениями и создаются ра</w:t>
      </w:r>
      <w:bookmarkStart w:id="0" w:name="_GoBack"/>
      <w:bookmarkEnd w:id="0"/>
      <w:r w:rsidR="00E97D90" w:rsidRPr="00E97D90">
        <w:rPr>
          <w:rFonts w:ascii="Times New Roman" w:hAnsi="Times New Roman" w:cs="Times New Roman"/>
          <w:sz w:val="28"/>
          <w:szCs w:val="28"/>
        </w:rPr>
        <w:t>зличные образовательные ресурсы в общей сети.</w:t>
      </w:r>
    </w:p>
    <w:p w:rsidR="00E97D90" w:rsidRDefault="00E97D90" w:rsidP="00E97D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D90">
        <w:rPr>
          <w:rFonts w:ascii="Times New Roman" w:hAnsi="Times New Roman" w:cs="Times New Roman"/>
          <w:sz w:val="28"/>
          <w:szCs w:val="28"/>
        </w:rPr>
        <w:t>Последние несколько лет использование информационных технологий в образовании растет и этот процесс является инновационным. С помощью компьютерных технологий лучше проходит процесс усвоения учениками информации, учитель может контролировать своих учеников и имеет доступ ко всем необходимым ему ресурсам. Это дает современным педагогам возможность существенно улучшить методику обучения и подходы к нему.</w:t>
      </w:r>
    </w:p>
    <w:p w:rsidR="00E97D90" w:rsidRDefault="00356257" w:rsidP="00E97D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6257">
        <w:rPr>
          <w:rFonts w:ascii="Times New Roman" w:hAnsi="Times New Roman" w:cs="Times New Roman"/>
          <w:b/>
          <w:sz w:val="28"/>
          <w:szCs w:val="28"/>
        </w:rPr>
        <w:t>(Слайд 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D90" w:rsidRPr="00E97D90">
        <w:rPr>
          <w:rFonts w:ascii="Times New Roman" w:hAnsi="Times New Roman" w:cs="Times New Roman"/>
          <w:sz w:val="28"/>
          <w:szCs w:val="28"/>
        </w:rPr>
        <w:t xml:space="preserve">С использованием информационных технологий в учебном процессе появилась возможность его рассматривать совершенно по-новому. Информационные технологии значительно улучшили качество учебы на всех ее этапах. Примером является использование </w:t>
      </w:r>
      <w:r w:rsidR="00E97D90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E97D90" w:rsidRPr="00E97D90">
        <w:rPr>
          <w:rFonts w:ascii="Times New Roman" w:hAnsi="Times New Roman" w:cs="Times New Roman"/>
          <w:sz w:val="28"/>
          <w:szCs w:val="28"/>
        </w:rPr>
        <w:t>“</w:t>
      </w:r>
      <w:r w:rsidR="00E97D90" w:rsidRPr="00E97D90">
        <w:t xml:space="preserve"> </w:t>
      </w:r>
      <w:r w:rsidR="00E97D90" w:rsidRPr="00E97D90">
        <w:rPr>
          <w:rFonts w:ascii="Times New Roman" w:hAnsi="Times New Roman" w:cs="Times New Roman"/>
          <w:sz w:val="28"/>
          <w:szCs w:val="28"/>
        </w:rPr>
        <w:t xml:space="preserve">Сферум” для возможности коммуникации с учителем дистанционно из любой </w:t>
      </w:r>
      <w:r w:rsidR="00E97D90">
        <w:rPr>
          <w:rFonts w:ascii="Times New Roman" w:hAnsi="Times New Roman" w:cs="Times New Roman"/>
          <w:sz w:val="28"/>
          <w:szCs w:val="28"/>
        </w:rPr>
        <w:t>страны</w:t>
      </w:r>
      <w:r w:rsidR="00E97D90" w:rsidRPr="00E97D90">
        <w:rPr>
          <w:rFonts w:ascii="Times New Roman" w:hAnsi="Times New Roman" w:cs="Times New Roman"/>
          <w:sz w:val="28"/>
          <w:szCs w:val="28"/>
        </w:rPr>
        <w:t xml:space="preserve">. </w:t>
      </w:r>
      <w:r w:rsidR="00E97D90">
        <w:rPr>
          <w:rFonts w:ascii="Times New Roman" w:hAnsi="Times New Roman" w:cs="Times New Roman"/>
          <w:sz w:val="28"/>
          <w:szCs w:val="28"/>
        </w:rPr>
        <w:t>В нашей школе в данной программе зарегистрирова</w:t>
      </w:r>
      <w:r w:rsidR="00E97D90" w:rsidRPr="00E97D90">
        <w:rPr>
          <w:rFonts w:ascii="Times New Roman" w:hAnsi="Times New Roman" w:cs="Times New Roman"/>
          <w:sz w:val="28"/>
          <w:szCs w:val="28"/>
        </w:rPr>
        <w:t xml:space="preserve">ны </w:t>
      </w:r>
      <w:r w:rsidR="00E97D90">
        <w:rPr>
          <w:rFonts w:ascii="Times New Roman" w:hAnsi="Times New Roman" w:cs="Times New Roman"/>
          <w:sz w:val="28"/>
          <w:szCs w:val="28"/>
        </w:rPr>
        <w:t>100%</w:t>
      </w:r>
      <w:r w:rsidR="00E97D90" w:rsidRPr="00E97D90">
        <w:rPr>
          <w:rFonts w:ascii="Times New Roman" w:hAnsi="Times New Roman" w:cs="Times New Roman"/>
          <w:sz w:val="28"/>
          <w:szCs w:val="28"/>
        </w:rPr>
        <w:t xml:space="preserve"> педагогов</w:t>
      </w:r>
      <w:r w:rsidR="00E97D90">
        <w:rPr>
          <w:rFonts w:ascii="Times New Roman" w:hAnsi="Times New Roman" w:cs="Times New Roman"/>
          <w:sz w:val="28"/>
          <w:szCs w:val="28"/>
        </w:rPr>
        <w:t xml:space="preserve">, </w:t>
      </w:r>
      <w:r w:rsidR="00E97D90" w:rsidRPr="00E97D90">
        <w:rPr>
          <w:rFonts w:ascii="Times New Roman" w:hAnsi="Times New Roman" w:cs="Times New Roman"/>
          <w:sz w:val="28"/>
          <w:szCs w:val="28"/>
        </w:rPr>
        <w:t>обучающиеся 95%. Все чаты в 2</w:t>
      </w:r>
      <w:r w:rsidR="00E97D90">
        <w:rPr>
          <w:rFonts w:ascii="Times New Roman" w:hAnsi="Times New Roman" w:cs="Times New Roman"/>
          <w:sz w:val="28"/>
          <w:szCs w:val="28"/>
        </w:rPr>
        <w:t>0</w:t>
      </w:r>
      <w:r w:rsidR="00E97D90" w:rsidRPr="00E97D90">
        <w:rPr>
          <w:rFonts w:ascii="Times New Roman" w:hAnsi="Times New Roman" w:cs="Times New Roman"/>
          <w:sz w:val="28"/>
          <w:szCs w:val="28"/>
        </w:rPr>
        <w:t>23</w:t>
      </w:r>
      <w:r w:rsidR="00E97D90">
        <w:rPr>
          <w:rFonts w:ascii="Times New Roman" w:hAnsi="Times New Roman" w:cs="Times New Roman"/>
          <w:sz w:val="28"/>
          <w:szCs w:val="28"/>
        </w:rPr>
        <w:t xml:space="preserve"> - </w:t>
      </w:r>
      <w:r w:rsidR="00E97D90" w:rsidRPr="00E97D90">
        <w:rPr>
          <w:rFonts w:ascii="Times New Roman" w:hAnsi="Times New Roman" w:cs="Times New Roman"/>
          <w:sz w:val="28"/>
          <w:szCs w:val="28"/>
        </w:rPr>
        <w:t>2024 учебном году переведены в Сферум – учительские, родительские, классные (</w:t>
      </w:r>
      <w:r w:rsidR="00B72C44">
        <w:rPr>
          <w:rFonts w:ascii="Times New Roman" w:hAnsi="Times New Roman" w:cs="Times New Roman"/>
          <w:sz w:val="28"/>
          <w:szCs w:val="28"/>
        </w:rPr>
        <w:t xml:space="preserve">из учебного процесса </w:t>
      </w:r>
      <w:r w:rsidR="00E97D90" w:rsidRPr="00E97D90">
        <w:rPr>
          <w:rFonts w:ascii="Times New Roman" w:hAnsi="Times New Roman" w:cs="Times New Roman"/>
          <w:sz w:val="28"/>
          <w:szCs w:val="28"/>
        </w:rPr>
        <w:t>полностью исключены сторонние мес</w:t>
      </w:r>
      <w:r w:rsidR="00B72C44">
        <w:rPr>
          <w:rFonts w:ascii="Times New Roman" w:hAnsi="Times New Roman" w:cs="Times New Roman"/>
          <w:sz w:val="28"/>
          <w:szCs w:val="28"/>
        </w:rPr>
        <w:t>с</w:t>
      </w:r>
      <w:r w:rsidR="00E97D90" w:rsidRPr="00E97D90">
        <w:rPr>
          <w:rFonts w:ascii="Times New Roman" w:hAnsi="Times New Roman" w:cs="Times New Roman"/>
          <w:sz w:val="28"/>
          <w:szCs w:val="28"/>
        </w:rPr>
        <w:t>енджеры!). В 2</w:t>
      </w:r>
      <w:r w:rsidR="00B72C44">
        <w:rPr>
          <w:rFonts w:ascii="Times New Roman" w:hAnsi="Times New Roman" w:cs="Times New Roman"/>
          <w:sz w:val="28"/>
          <w:szCs w:val="28"/>
        </w:rPr>
        <w:t>023-2024 учебном году все уроки</w:t>
      </w:r>
      <w:r w:rsidR="00E97D90" w:rsidRPr="00E97D90">
        <w:rPr>
          <w:rFonts w:ascii="Times New Roman" w:hAnsi="Times New Roman" w:cs="Times New Roman"/>
          <w:sz w:val="28"/>
          <w:szCs w:val="28"/>
        </w:rPr>
        <w:t xml:space="preserve"> в дистанционном формате </w:t>
      </w:r>
      <w:r w:rsidR="00B72C44">
        <w:rPr>
          <w:rFonts w:ascii="Times New Roman" w:hAnsi="Times New Roman" w:cs="Times New Roman"/>
          <w:sz w:val="28"/>
          <w:szCs w:val="28"/>
        </w:rPr>
        <w:t xml:space="preserve">в связи с актированными днями и карантином </w:t>
      </w:r>
      <w:r w:rsidR="00E97D90" w:rsidRPr="00E97D90">
        <w:rPr>
          <w:rFonts w:ascii="Times New Roman" w:hAnsi="Times New Roman" w:cs="Times New Roman"/>
          <w:sz w:val="28"/>
          <w:szCs w:val="28"/>
        </w:rPr>
        <w:t>проводились исключительно через Сферум.</w:t>
      </w:r>
    </w:p>
    <w:p w:rsidR="00853E9A" w:rsidRDefault="00356257" w:rsidP="00E97D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6257">
        <w:rPr>
          <w:rFonts w:ascii="Times New Roman" w:hAnsi="Times New Roman" w:cs="Times New Roman"/>
          <w:b/>
          <w:sz w:val="28"/>
          <w:szCs w:val="28"/>
        </w:rPr>
        <w:t xml:space="preserve">(Слайд 3) </w:t>
      </w:r>
      <w:r w:rsidR="00853E9A">
        <w:rPr>
          <w:rFonts w:ascii="Times New Roman" w:hAnsi="Times New Roman" w:cs="Times New Roman"/>
          <w:sz w:val="28"/>
          <w:szCs w:val="28"/>
        </w:rPr>
        <w:t xml:space="preserve">Педагоги нашей школы активно пользуются Цифровой образовательной платформой Ханты – Мансийского автономного округа – Югры с 2021 года. Из работы полностью выведены бумажные дневники. </w:t>
      </w:r>
      <w:r w:rsidR="0009753D">
        <w:rPr>
          <w:rFonts w:ascii="Times New Roman" w:hAnsi="Times New Roman" w:cs="Times New Roman"/>
          <w:sz w:val="28"/>
          <w:szCs w:val="28"/>
        </w:rPr>
        <w:t xml:space="preserve">На платформе </w:t>
      </w:r>
      <w:r w:rsidR="0009753D" w:rsidRPr="0009753D">
        <w:rPr>
          <w:rFonts w:ascii="Times New Roman" w:hAnsi="Times New Roman" w:cs="Times New Roman"/>
          <w:sz w:val="28"/>
          <w:szCs w:val="28"/>
        </w:rPr>
        <w:t>зарегистрирован</w:t>
      </w:r>
      <w:r w:rsidR="0009753D">
        <w:rPr>
          <w:rFonts w:ascii="Times New Roman" w:hAnsi="Times New Roman" w:cs="Times New Roman"/>
          <w:sz w:val="28"/>
          <w:szCs w:val="28"/>
        </w:rPr>
        <w:t>ы</w:t>
      </w:r>
      <w:r w:rsidR="0009753D" w:rsidRPr="0009753D">
        <w:rPr>
          <w:rFonts w:ascii="Times New Roman" w:hAnsi="Times New Roman" w:cs="Times New Roman"/>
          <w:sz w:val="28"/>
          <w:szCs w:val="28"/>
        </w:rPr>
        <w:t xml:space="preserve"> </w:t>
      </w:r>
      <w:r w:rsidR="0009753D">
        <w:rPr>
          <w:rFonts w:ascii="Times New Roman" w:hAnsi="Times New Roman" w:cs="Times New Roman"/>
          <w:sz w:val="28"/>
          <w:szCs w:val="28"/>
        </w:rPr>
        <w:t>100%</w:t>
      </w:r>
      <w:r w:rsidR="0009753D" w:rsidRPr="0009753D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="0009753D">
        <w:rPr>
          <w:rFonts w:ascii="Times New Roman" w:hAnsi="Times New Roman" w:cs="Times New Roman"/>
          <w:sz w:val="28"/>
          <w:szCs w:val="28"/>
        </w:rPr>
        <w:t xml:space="preserve">, </w:t>
      </w:r>
      <w:r w:rsidR="0009753D" w:rsidRPr="0009753D">
        <w:rPr>
          <w:rFonts w:ascii="Times New Roman" w:hAnsi="Times New Roman" w:cs="Times New Roman"/>
          <w:sz w:val="28"/>
          <w:szCs w:val="28"/>
        </w:rPr>
        <w:t>родителей 86% (</w:t>
      </w:r>
      <w:r w:rsidR="0009753D">
        <w:rPr>
          <w:rFonts w:ascii="Times New Roman" w:hAnsi="Times New Roman" w:cs="Times New Roman"/>
          <w:sz w:val="28"/>
          <w:szCs w:val="28"/>
        </w:rPr>
        <w:t xml:space="preserve">процент меньше так, как </w:t>
      </w:r>
      <w:r w:rsidR="0009753D" w:rsidRPr="0009753D">
        <w:rPr>
          <w:rFonts w:ascii="Times New Roman" w:hAnsi="Times New Roman" w:cs="Times New Roman"/>
          <w:sz w:val="28"/>
          <w:szCs w:val="28"/>
        </w:rPr>
        <w:t xml:space="preserve">не зарегистрированы родители обучающихся </w:t>
      </w:r>
      <w:r w:rsidR="0009753D">
        <w:rPr>
          <w:rFonts w:ascii="Times New Roman" w:hAnsi="Times New Roman" w:cs="Times New Roman"/>
          <w:sz w:val="28"/>
          <w:szCs w:val="28"/>
        </w:rPr>
        <w:t>очно – заочной формы обучения</w:t>
      </w:r>
      <w:r w:rsidR="0009753D" w:rsidRPr="0009753D">
        <w:rPr>
          <w:rFonts w:ascii="Times New Roman" w:hAnsi="Times New Roman" w:cs="Times New Roman"/>
          <w:sz w:val="28"/>
          <w:szCs w:val="28"/>
        </w:rPr>
        <w:t>)</w:t>
      </w:r>
      <w:r w:rsidR="0009753D">
        <w:rPr>
          <w:rFonts w:ascii="Times New Roman" w:hAnsi="Times New Roman" w:cs="Times New Roman"/>
          <w:sz w:val="28"/>
          <w:szCs w:val="28"/>
        </w:rPr>
        <w:t>.</w:t>
      </w:r>
    </w:p>
    <w:p w:rsidR="00E97D90" w:rsidRDefault="00356257" w:rsidP="00E97D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6257">
        <w:rPr>
          <w:rFonts w:ascii="Times New Roman" w:hAnsi="Times New Roman" w:cs="Times New Roman"/>
          <w:b/>
          <w:sz w:val="28"/>
          <w:szCs w:val="28"/>
        </w:rPr>
        <w:t>(Слайд 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D90" w:rsidRPr="00E97D90">
        <w:rPr>
          <w:rFonts w:ascii="Times New Roman" w:hAnsi="Times New Roman" w:cs="Times New Roman"/>
          <w:sz w:val="28"/>
          <w:szCs w:val="28"/>
        </w:rPr>
        <w:t>Также стало возможным обмениваться информацией между учениками. Именно поэтому важным навыком любого преподавателя является владение всеми современными компьютерными средствами. Все современные технологии с применением компьютерной техники позволяют обучаться любым дисциплинам с большей наглядностью чем ранее.</w:t>
      </w:r>
    </w:p>
    <w:p w:rsidR="0009753D" w:rsidRDefault="0009753D" w:rsidP="00E97D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своей работе педагоги нашей школы активно используют следующие образовательные ресурсы:</w:t>
      </w:r>
    </w:p>
    <w:p w:rsidR="006C6C1B" w:rsidRPr="0009753D" w:rsidRDefault="006C6C1B" w:rsidP="0009753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753D">
        <w:rPr>
          <w:rFonts w:ascii="Times New Roman" w:hAnsi="Times New Roman" w:cs="Times New Roman"/>
          <w:b/>
          <w:sz w:val="28"/>
          <w:szCs w:val="28"/>
        </w:rPr>
        <w:t>РЭШ</w:t>
      </w:r>
      <w:r w:rsidRPr="0009753D">
        <w:rPr>
          <w:rFonts w:ascii="Times New Roman" w:hAnsi="Times New Roman" w:cs="Times New Roman"/>
          <w:sz w:val="28"/>
          <w:szCs w:val="28"/>
        </w:rPr>
        <w:t xml:space="preserve"> (</w:t>
      </w:r>
      <w:r w:rsidR="0009753D">
        <w:rPr>
          <w:rFonts w:ascii="Times New Roman" w:hAnsi="Times New Roman" w:cs="Times New Roman"/>
          <w:sz w:val="28"/>
          <w:szCs w:val="28"/>
        </w:rPr>
        <w:t>Р</w:t>
      </w:r>
      <w:r w:rsidRPr="0009753D">
        <w:rPr>
          <w:rFonts w:ascii="Times New Roman" w:hAnsi="Times New Roman" w:cs="Times New Roman"/>
          <w:sz w:val="28"/>
          <w:szCs w:val="28"/>
        </w:rPr>
        <w:t>оссийская электронная школа) – зарегистрирован</w:t>
      </w:r>
      <w:r w:rsidR="0009753D">
        <w:rPr>
          <w:rFonts w:ascii="Times New Roman" w:hAnsi="Times New Roman" w:cs="Times New Roman"/>
          <w:sz w:val="28"/>
          <w:szCs w:val="28"/>
        </w:rPr>
        <w:t>н</w:t>
      </w:r>
      <w:r w:rsidRPr="0009753D">
        <w:rPr>
          <w:rFonts w:ascii="Times New Roman" w:hAnsi="Times New Roman" w:cs="Times New Roman"/>
          <w:sz w:val="28"/>
          <w:szCs w:val="28"/>
        </w:rPr>
        <w:t>ы</w:t>
      </w:r>
      <w:r w:rsidR="0009753D">
        <w:rPr>
          <w:rFonts w:ascii="Times New Roman" w:hAnsi="Times New Roman" w:cs="Times New Roman"/>
          <w:sz w:val="28"/>
          <w:szCs w:val="28"/>
        </w:rPr>
        <w:t>х</w:t>
      </w:r>
      <w:r w:rsidRPr="0009753D">
        <w:rPr>
          <w:rFonts w:ascii="Times New Roman" w:hAnsi="Times New Roman" w:cs="Times New Roman"/>
          <w:sz w:val="28"/>
          <w:szCs w:val="28"/>
        </w:rPr>
        <w:t xml:space="preserve"> учител</w:t>
      </w:r>
      <w:r w:rsidR="0009753D">
        <w:rPr>
          <w:rFonts w:ascii="Times New Roman" w:hAnsi="Times New Roman" w:cs="Times New Roman"/>
          <w:sz w:val="28"/>
          <w:szCs w:val="28"/>
        </w:rPr>
        <w:t>ей</w:t>
      </w:r>
      <w:r w:rsidRPr="0009753D">
        <w:rPr>
          <w:rFonts w:ascii="Times New Roman" w:hAnsi="Times New Roman" w:cs="Times New Roman"/>
          <w:sz w:val="28"/>
          <w:szCs w:val="28"/>
        </w:rPr>
        <w:t xml:space="preserve"> 100%, обучающиеся 40%. На </w:t>
      </w:r>
      <w:r w:rsidR="0047722C" w:rsidRPr="0009753D">
        <w:rPr>
          <w:rFonts w:ascii="Times New Roman" w:hAnsi="Times New Roman" w:cs="Times New Roman"/>
          <w:sz w:val="28"/>
          <w:szCs w:val="28"/>
        </w:rPr>
        <w:t>РЕШ</w:t>
      </w:r>
      <w:r w:rsidRPr="0009753D">
        <w:rPr>
          <w:rFonts w:ascii="Times New Roman" w:hAnsi="Times New Roman" w:cs="Times New Roman"/>
          <w:sz w:val="28"/>
          <w:szCs w:val="28"/>
        </w:rPr>
        <w:t xml:space="preserve"> широко используем «Функциональную грамотность» - за 2023-2024 учебный год </w:t>
      </w:r>
      <w:proofErr w:type="gramStart"/>
      <w:r w:rsidRPr="0009753D">
        <w:rPr>
          <w:rFonts w:ascii="Times New Roman" w:hAnsi="Times New Roman" w:cs="Times New Roman"/>
          <w:sz w:val="28"/>
          <w:szCs w:val="28"/>
        </w:rPr>
        <w:t>проведено  24</w:t>
      </w:r>
      <w:proofErr w:type="gramEnd"/>
      <w:r w:rsidRPr="0009753D">
        <w:rPr>
          <w:rFonts w:ascii="Times New Roman" w:hAnsi="Times New Roman" w:cs="Times New Roman"/>
          <w:sz w:val="28"/>
          <w:szCs w:val="28"/>
        </w:rPr>
        <w:t xml:space="preserve"> мероприятия, в которых приняли участие 1-7 обучающихся</w:t>
      </w:r>
      <w:r w:rsidR="0009753D">
        <w:rPr>
          <w:rFonts w:ascii="Times New Roman" w:hAnsi="Times New Roman" w:cs="Times New Roman"/>
          <w:sz w:val="28"/>
          <w:szCs w:val="28"/>
        </w:rPr>
        <w:t xml:space="preserve"> по следующим направлениям</w:t>
      </w:r>
      <w:r w:rsidRPr="0009753D">
        <w:rPr>
          <w:rFonts w:ascii="Times New Roman" w:hAnsi="Times New Roman" w:cs="Times New Roman"/>
          <w:sz w:val="28"/>
          <w:szCs w:val="28"/>
        </w:rPr>
        <w:t>:</w:t>
      </w:r>
    </w:p>
    <w:p w:rsidR="006C6C1B" w:rsidRPr="00E97D90" w:rsidRDefault="0087244E" w:rsidP="0009753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C6C1B" w:rsidRPr="00E97D90">
        <w:rPr>
          <w:rFonts w:ascii="Times New Roman" w:hAnsi="Times New Roman" w:cs="Times New Roman"/>
          <w:sz w:val="28"/>
          <w:szCs w:val="28"/>
        </w:rPr>
        <w:t>Читательская грамотность – 7 мероприятий, 22 работы;</w:t>
      </w:r>
    </w:p>
    <w:p w:rsidR="006C6C1B" w:rsidRPr="00E97D90" w:rsidRDefault="0087244E" w:rsidP="0009753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C6C1B" w:rsidRPr="00E97D90">
        <w:rPr>
          <w:rFonts w:ascii="Times New Roman" w:hAnsi="Times New Roman" w:cs="Times New Roman"/>
          <w:sz w:val="28"/>
          <w:szCs w:val="28"/>
        </w:rPr>
        <w:t>Математическая грамотность – 8 мероприятий, 48 работ;</w:t>
      </w:r>
    </w:p>
    <w:p w:rsidR="0047722C" w:rsidRPr="00E97D90" w:rsidRDefault="0087244E" w:rsidP="0009753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2C" w:rsidRPr="00E97D90">
        <w:rPr>
          <w:rFonts w:ascii="Times New Roman" w:hAnsi="Times New Roman" w:cs="Times New Roman"/>
          <w:sz w:val="28"/>
          <w:szCs w:val="28"/>
        </w:rPr>
        <w:t>Естественнонаучная грамотность – 5 мероприятий, 25 работ;</w:t>
      </w:r>
    </w:p>
    <w:p w:rsidR="0047722C" w:rsidRPr="00E97D90" w:rsidRDefault="0087244E" w:rsidP="0009753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7722C" w:rsidRPr="00E97D90">
        <w:rPr>
          <w:rFonts w:ascii="Times New Roman" w:hAnsi="Times New Roman" w:cs="Times New Roman"/>
          <w:sz w:val="28"/>
          <w:szCs w:val="28"/>
        </w:rPr>
        <w:t>Финансовая грамотность – 4 мероприятий, 22 работы.</w:t>
      </w:r>
    </w:p>
    <w:p w:rsidR="0047722C" w:rsidRPr="00E97D90" w:rsidRDefault="0087244E" w:rsidP="0009753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2C" w:rsidRPr="00E97D90">
        <w:rPr>
          <w:rFonts w:ascii="Times New Roman" w:hAnsi="Times New Roman" w:cs="Times New Roman"/>
          <w:sz w:val="28"/>
          <w:szCs w:val="28"/>
        </w:rPr>
        <w:t>По всем работам проведена экспертиза.</w:t>
      </w:r>
    </w:p>
    <w:p w:rsidR="0047722C" w:rsidRPr="0009753D" w:rsidRDefault="0047722C" w:rsidP="0009753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753D">
        <w:rPr>
          <w:rFonts w:ascii="Times New Roman" w:hAnsi="Times New Roman" w:cs="Times New Roman"/>
          <w:b/>
          <w:sz w:val="28"/>
          <w:szCs w:val="28"/>
        </w:rPr>
        <w:t>Учи.Ру</w:t>
      </w:r>
      <w:proofErr w:type="spellEnd"/>
      <w:r w:rsidRPr="0009753D">
        <w:rPr>
          <w:rFonts w:ascii="Times New Roman" w:hAnsi="Times New Roman" w:cs="Times New Roman"/>
          <w:sz w:val="28"/>
          <w:szCs w:val="28"/>
        </w:rPr>
        <w:t xml:space="preserve"> – используется учителями начальных классов и среднего звена. Все учащиеся зарегистрированы. Принимают участие в олимпиадах предметных и тематических. </w:t>
      </w:r>
    </w:p>
    <w:p w:rsidR="005B5B90" w:rsidRDefault="00356257" w:rsidP="000975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6257">
        <w:rPr>
          <w:rFonts w:ascii="Times New Roman" w:hAnsi="Times New Roman" w:cs="Times New Roman"/>
          <w:b/>
          <w:sz w:val="28"/>
          <w:szCs w:val="28"/>
        </w:rPr>
        <w:t>(Слайд 5)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9753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9753D">
        <w:rPr>
          <w:rFonts w:ascii="Times New Roman" w:hAnsi="Times New Roman" w:cs="Times New Roman"/>
          <w:sz w:val="28"/>
          <w:szCs w:val="28"/>
        </w:rPr>
        <w:t xml:space="preserve"> рамках национального проекта «Образование» федерального проекта «Цифровая образовательная среда» на электронном ресурсе </w:t>
      </w:r>
      <w:r w:rsidR="0009753D">
        <w:rPr>
          <w:rFonts w:ascii="Times New Roman" w:hAnsi="Times New Roman" w:cs="Times New Roman"/>
          <w:b/>
          <w:sz w:val="28"/>
          <w:szCs w:val="28"/>
        </w:rPr>
        <w:t>ЦОС «</w:t>
      </w:r>
      <w:r w:rsidR="0047722C" w:rsidRPr="00E97D90">
        <w:rPr>
          <w:rFonts w:ascii="Times New Roman" w:hAnsi="Times New Roman" w:cs="Times New Roman"/>
          <w:b/>
          <w:sz w:val="28"/>
          <w:szCs w:val="28"/>
        </w:rPr>
        <w:t xml:space="preserve">Моя школа» </w:t>
      </w:r>
      <w:r w:rsidR="0047722C" w:rsidRPr="00E97D90">
        <w:rPr>
          <w:rFonts w:ascii="Times New Roman" w:hAnsi="Times New Roman" w:cs="Times New Roman"/>
          <w:sz w:val="28"/>
          <w:szCs w:val="28"/>
        </w:rPr>
        <w:t>зарегистрированных педагогов 100%, обучающиеся 25%.</w:t>
      </w:r>
      <w:r w:rsidR="000975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5B90" w:rsidRDefault="005B5B90" w:rsidP="000975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B90">
        <w:rPr>
          <w:rFonts w:ascii="Times New Roman" w:hAnsi="Times New Roman" w:cs="Times New Roman"/>
          <w:sz w:val="28"/>
          <w:szCs w:val="28"/>
        </w:rPr>
        <w:t>Федеральный проект «Цифровая образовательная среда» направлен на создание и внедрение в образовательных организациях цифровой образовательной среды, а также обеспечение реализации цифровой трансформации системы образования. В рамках проекта ведется работа по оснащению организаций современным оборудованием и развитию цифровых сервисов и контента для образовательной деятельности.</w:t>
      </w:r>
    </w:p>
    <w:p w:rsidR="0047722C" w:rsidRDefault="0009753D" w:rsidP="000975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данного проекта в школу уже поставлено оборудование и </w:t>
      </w:r>
      <w:r w:rsidR="005B5B90">
        <w:rPr>
          <w:rFonts w:ascii="Times New Roman" w:hAnsi="Times New Roman" w:cs="Times New Roman"/>
          <w:sz w:val="28"/>
          <w:szCs w:val="28"/>
        </w:rPr>
        <w:t xml:space="preserve">с 1 сентября 2024 года </w:t>
      </w:r>
      <w:r>
        <w:rPr>
          <w:rFonts w:ascii="Times New Roman" w:hAnsi="Times New Roman" w:cs="Times New Roman"/>
          <w:sz w:val="28"/>
          <w:szCs w:val="28"/>
        </w:rPr>
        <w:t>начнут работу два учебных кабинета.</w:t>
      </w:r>
    </w:p>
    <w:p w:rsidR="0047722C" w:rsidRDefault="000A5470" w:rsidP="000A54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данный момент идет работа по внедрению в работу педагогов модуля </w:t>
      </w:r>
      <w:proofErr w:type="spellStart"/>
      <w:r w:rsidR="0047722C" w:rsidRPr="00E97D90">
        <w:rPr>
          <w:rFonts w:ascii="Times New Roman" w:hAnsi="Times New Roman" w:cs="Times New Roman"/>
          <w:b/>
          <w:sz w:val="28"/>
          <w:szCs w:val="28"/>
        </w:rPr>
        <w:t>Конукрсы</w:t>
      </w:r>
      <w:proofErr w:type="spellEnd"/>
      <w:r w:rsidR="0047722C" w:rsidRPr="00E97D90">
        <w:rPr>
          <w:rFonts w:ascii="Times New Roman" w:hAnsi="Times New Roman" w:cs="Times New Roman"/>
          <w:b/>
          <w:sz w:val="28"/>
          <w:szCs w:val="28"/>
        </w:rPr>
        <w:t xml:space="preserve"> Югры </w:t>
      </w:r>
      <w:r w:rsidR="0047722C" w:rsidRPr="00E97D90">
        <w:rPr>
          <w:rFonts w:ascii="Times New Roman" w:hAnsi="Times New Roman" w:cs="Times New Roman"/>
          <w:sz w:val="28"/>
          <w:szCs w:val="28"/>
        </w:rPr>
        <w:t>(модуль ЦОП Х</w:t>
      </w:r>
      <w:r>
        <w:rPr>
          <w:rFonts w:ascii="Times New Roman" w:hAnsi="Times New Roman" w:cs="Times New Roman"/>
          <w:sz w:val="28"/>
          <w:szCs w:val="28"/>
        </w:rPr>
        <w:t>МАО -</w:t>
      </w:r>
      <w:r w:rsidR="0047722C" w:rsidRPr="00E97D90">
        <w:rPr>
          <w:rFonts w:ascii="Times New Roman" w:hAnsi="Times New Roman" w:cs="Times New Roman"/>
          <w:sz w:val="28"/>
          <w:szCs w:val="28"/>
        </w:rPr>
        <w:t xml:space="preserve"> Югры)</w:t>
      </w:r>
      <w:r>
        <w:rPr>
          <w:rFonts w:ascii="Times New Roman" w:hAnsi="Times New Roman" w:cs="Times New Roman"/>
          <w:sz w:val="28"/>
          <w:szCs w:val="28"/>
        </w:rPr>
        <w:t>, в данном модуле уже</w:t>
      </w:r>
      <w:r w:rsidR="0047722C" w:rsidRPr="00E97D90">
        <w:rPr>
          <w:rFonts w:ascii="Times New Roman" w:hAnsi="Times New Roman" w:cs="Times New Roman"/>
          <w:sz w:val="28"/>
          <w:szCs w:val="28"/>
        </w:rPr>
        <w:t xml:space="preserve"> зарегистрированы 100% учителей</w:t>
      </w:r>
      <w:r>
        <w:rPr>
          <w:rFonts w:ascii="Times New Roman" w:hAnsi="Times New Roman" w:cs="Times New Roman"/>
          <w:sz w:val="28"/>
          <w:szCs w:val="28"/>
        </w:rPr>
        <w:t xml:space="preserve"> нашей школы</w:t>
      </w:r>
      <w:r w:rsidR="0047722C" w:rsidRPr="00E97D90">
        <w:rPr>
          <w:rFonts w:ascii="Times New Roman" w:hAnsi="Times New Roman" w:cs="Times New Roman"/>
          <w:sz w:val="28"/>
          <w:szCs w:val="28"/>
        </w:rPr>
        <w:t xml:space="preserve">, работа с обучающими будет проводиться в </w:t>
      </w:r>
      <w:r>
        <w:rPr>
          <w:rFonts w:ascii="Times New Roman" w:hAnsi="Times New Roman" w:cs="Times New Roman"/>
          <w:sz w:val="28"/>
          <w:szCs w:val="28"/>
        </w:rPr>
        <w:t>2024 – 2025</w:t>
      </w:r>
      <w:r w:rsidR="0047722C" w:rsidRPr="00E97D90">
        <w:rPr>
          <w:rFonts w:ascii="Times New Roman" w:hAnsi="Times New Roman" w:cs="Times New Roman"/>
          <w:sz w:val="28"/>
          <w:szCs w:val="28"/>
        </w:rPr>
        <w:t xml:space="preserve"> учебном году.</w:t>
      </w:r>
    </w:p>
    <w:p w:rsidR="0047722C" w:rsidRPr="00E97D90" w:rsidRDefault="005F04A0" w:rsidP="005F04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Учителя – предметники в своей работе пользуются информационным ресурсом </w:t>
      </w:r>
      <w:r w:rsidR="0047722C" w:rsidRPr="00E97D90">
        <w:rPr>
          <w:rFonts w:ascii="Times New Roman" w:hAnsi="Times New Roman" w:cs="Times New Roman"/>
          <w:b/>
          <w:sz w:val="28"/>
          <w:szCs w:val="28"/>
        </w:rPr>
        <w:t>Сдам ГИА</w:t>
      </w:r>
      <w:r w:rsidR="0047722C" w:rsidRPr="00E97D90">
        <w:rPr>
          <w:rFonts w:ascii="Times New Roman" w:hAnsi="Times New Roman" w:cs="Times New Roman"/>
          <w:sz w:val="28"/>
          <w:szCs w:val="28"/>
        </w:rPr>
        <w:t xml:space="preserve"> (Решу ЕГЭ, Решу ОГЭ)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722C" w:rsidRPr="0047722C" w:rsidRDefault="0047722C" w:rsidP="0047722C"/>
    <w:p w:rsidR="005F04A0" w:rsidRDefault="005F04A0" w:rsidP="005F04A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5F04A0">
        <w:rPr>
          <w:sz w:val="28"/>
          <w:szCs w:val="28"/>
        </w:rPr>
        <w:t>Сегодняшние реалии вносят свои коррективы в образовательный процесс. Многих специалистов в сфере образования затронула дистанционная форма обучения, появилась необходимость освоения новых технологий в практической деятельности.</w:t>
      </w:r>
      <w:r w:rsidR="00244AB7" w:rsidRPr="005F04A0">
        <w:rPr>
          <w:sz w:val="28"/>
          <w:szCs w:val="28"/>
        </w:rPr>
        <w:t xml:space="preserve"> </w:t>
      </w:r>
    </w:p>
    <w:p w:rsidR="00244AB7" w:rsidRPr="005F04A0" w:rsidRDefault="00244AB7" w:rsidP="005F04A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rFonts w:ascii="Helvetica" w:hAnsi="Helvetica"/>
          <w:sz w:val="21"/>
          <w:szCs w:val="21"/>
        </w:rPr>
      </w:pPr>
      <w:r w:rsidRPr="005F04A0">
        <w:rPr>
          <w:sz w:val="28"/>
          <w:szCs w:val="28"/>
        </w:rPr>
        <w:t>«</w:t>
      </w:r>
      <w:r w:rsidR="005F04A0">
        <w:rPr>
          <w:sz w:val="28"/>
          <w:szCs w:val="28"/>
        </w:rPr>
        <w:t>Ц</w:t>
      </w:r>
      <w:r w:rsidRPr="005F04A0">
        <w:rPr>
          <w:sz w:val="28"/>
          <w:szCs w:val="28"/>
        </w:rPr>
        <w:t xml:space="preserve">ифровой» учитель должен легко управлять разными инструментами: создавать </w:t>
      </w:r>
      <w:proofErr w:type="spellStart"/>
      <w:r w:rsidRPr="005F04A0">
        <w:rPr>
          <w:sz w:val="28"/>
          <w:szCs w:val="28"/>
        </w:rPr>
        <w:t>квесты</w:t>
      </w:r>
      <w:proofErr w:type="spellEnd"/>
      <w:r w:rsidRPr="005F04A0">
        <w:rPr>
          <w:sz w:val="28"/>
          <w:szCs w:val="28"/>
        </w:rPr>
        <w:t xml:space="preserve">, обучающие викторины, делать наглядные и красочные презентации, скидывать в «облако» материалы урока, быть доступным и активным в мессенджерах и социальных сетях. При этом важно помнить о главной цели педагога, которая, как я считаю, заключается в </w:t>
      </w:r>
      <w:proofErr w:type="gramStart"/>
      <w:r w:rsidRPr="005F04A0">
        <w:rPr>
          <w:sz w:val="28"/>
          <w:szCs w:val="28"/>
        </w:rPr>
        <w:t>том</w:t>
      </w:r>
      <w:proofErr w:type="gramEnd"/>
      <w:r w:rsidRPr="005F04A0">
        <w:rPr>
          <w:sz w:val="28"/>
          <w:szCs w:val="28"/>
        </w:rPr>
        <w:t xml:space="preserve"> чтобы не просто научить, развить, воспитать ребенка, а сделать так чтобы он сам захотел научиться, развиться, воспитаться.</w:t>
      </w:r>
    </w:p>
    <w:p w:rsidR="00244AB7" w:rsidRPr="005F04A0" w:rsidRDefault="005F04A0" w:rsidP="005F04A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rFonts w:ascii="Helvetica" w:hAnsi="Helvetica"/>
          <w:sz w:val="21"/>
          <w:szCs w:val="21"/>
        </w:rPr>
      </w:pPr>
      <w:r>
        <w:rPr>
          <w:sz w:val="28"/>
          <w:szCs w:val="28"/>
        </w:rPr>
        <w:t>Спасибо за внимание!</w:t>
      </w:r>
    </w:p>
    <w:p w:rsidR="0047722C" w:rsidRDefault="0047722C" w:rsidP="0047722C"/>
    <w:p w:rsidR="0047722C" w:rsidRDefault="0047722C" w:rsidP="0047722C">
      <w:r>
        <w:t xml:space="preserve"> </w:t>
      </w:r>
    </w:p>
    <w:p w:rsidR="006C6C1B" w:rsidRDefault="006C6C1B" w:rsidP="006C6C1B"/>
    <w:p w:rsidR="006C6C1B" w:rsidRDefault="006C6C1B"/>
    <w:p w:rsidR="006C6C1B" w:rsidRDefault="006C6C1B"/>
    <w:p w:rsidR="006C6C1B" w:rsidRDefault="006C6C1B">
      <w:r>
        <w:t xml:space="preserve"> </w:t>
      </w:r>
    </w:p>
    <w:sectPr w:rsidR="006C6C1B" w:rsidSect="00DF5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3088D"/>
    <w:multiLevelType w:val="hybridMultilevel"/>
    <w:tmpl w:val="1F6E0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C1B"/>
    <w:rsid w:val="00047AB8"/>
    <w:rsid w:val="0009753D"/>
    <w:rsid w:val="000A5470"/>
    <w:rsid w:val="001F1147"/>
    <w:rsid w:val="00244AB7"/>
    <w:rsid w:val="002B64FB"/>
    <w:rsid w:val="00356257"/>
    <w:rsid w:val="00477037"/>
    <w:rsid w:val="0047722C"/>
    <w:rsid w:val="00502542"/>
    <w:rsid w:val="005B5B90"/>
    <w:rsid w:val="005F04A0"/>
    <w:rsid w:val="00686037"/>
    <w:rsid w:val="006A51A8"/>
    <w:rsid w:val="006C6C1B"/>
    <w:rsid w:val="006F2138"/>
    <w:rsid w:val="00782B99"/>
    <w:rsid w:val="00853E9A"/>
    <w:rsid w:val="0087244E"/>
    <w:rsid w:val="00931780"/>
    <w:rsid w:val="00AF71EE"/>
    <w:rsid w:val="00B72C44"/>
    <w:rsid w:val="00C2024C"/>
    <w:rsid w:val="00DF582E"/>
    <w:rsid w:val="00E914D8"/>
    <w:rsid w:val="00E97D90"/>
    <w:rsid w:val="00F23E69"/>
    <w:rsid w:val="00F2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01DF3"/>
  <w15:docId w15:val="{3A908D96-0EF4-4989-8A7E-8B2B5D391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4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97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0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inwin</cp:lastModifiedBy>
  <cp:revision>6</cp:revision>
  <dcterms:created xsi:type="dcterms:W3CDTF">2024-08-19T05:40:00Z</dcterms:created>
  <dcterms:modified xsi:type="dcterms:W3CDTF">2024-08-19T07:04:00Z</dcterms:modified>
</cp:coreProperties>
</file>