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A6E" w:rsidRPr="00D07641" w:rsidRDefault="002F6F47">
      <w:pPr>
        <w:spacing w:after="0" w:line="408" w:lineRule="auto"/>
        <w:ind w:left="120"/>
        <w:jc w:val="center"/>
        <w:rPr>
          <w:lang w:val="ru-RU"/>
        </w:rPr>
      </w:pPr>
      <w:bookmarkStart w:id="0" w:name="block-23367291"/>
      <w:r w:rsidRPr="00D0764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85A6E" w:rsidRPr="00D07641" w:rsidRDefault="002F6F47">
      <w:pPr>
        <w:spacing w:after="0" w:line="408" w:lineRule="auto"/>
        <w:ind w:left="120"/>
        <w:jc w:val="center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D0764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молодежной политики администрации Октябрьского района</w:t>
      </w:r>
      <w:bookmarkEnd w:id="1"/>
      <w:r w:rsidRPr="00D0764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85A6E" w:rsidRPr="00D07641" w:rsidRDefault="002F6F47">
      <w:pPr>
        <w:spacing w:after="0" w:line="408" w:lineRule="auto"/>
        <w:ind w:left="120"/>
        <w:jc w:val="center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 w:rsidRPr="00D07641">
        <w:rPr>
          <w:sz w:val="28"/>
          <w:lang w:val="ru-RU"/>
        </w:rPr>
        <w:br/>
      </w:r>
      <w:r w:rsidRPr="00D07641">
        <w:rPr>
          <w:rFonts w:ascii="Times New Roman" w:hAnsi="Times New Roman"/>
          <w:b/>
          <w:color w:val="000000"/>
          <w:sz w:val="28"/>
          <w:lang w:val="ru-RU"/>
        </w:rPr>
        <w:t xml:space="preserve"> «Нижненарыкарская средняя общеобразовательная школа»</w:t>
      </w:r>
      <w:r w:rsidRPr="00D07641">
        <w:rPr>
          <w:sz w:val="28"/>
          <w:lang w:val="ru-RU"/>
        </w:rPr>
        <w:br/>
      </w:r>
      <w:bookmarkStart w:id="2" w:name="b87bf85c-5ffc-4767-ae37-927ac69312d3"/>
      <w:bookmarkEnd w:id="2"/>
      <w:r w:rsidRPr="00D0764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07641">
        <w:rPr>
          <w:rFonts w:ascii="Times New Roman" w:hAnsi="Times New Roman"/>
          <w:color w:val="000000"/>
          <w:sz w:val="28"/>
          <w:lang w:val="ru-RU"/>
        </w:rPr>
        <w:t>​</w:t>
      </w:r>
    </w:p>
    <w:p w:rsidR="00F85A6E" w:rsidRPr="001C798E" w:rsidRDefault="00D07641">
      <w:pPr>
        <w:spacing w:after="0" w:line="408" w:lineRule="auto"/>
        <w:ind w:left="120"/>
        <w:jc w:val="center"/>
        <w:rPr>
          <w:lang w:val="ru-RU"/>
        </w:rPr>
      </w:pPr>
      <w:r w:rsidRPr="001C798E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 w:rsidR="002F6F47" w:rsidRPr="001C798E">
        <w:rPr>
          <w:rFonts w:ascii="Times New Roman" w:hAnsi="Times New Roman"/>
          <w:b/>
          <w:color w:val="000000"/>
          <w:sz w:val="28"/>
          <w:lang w:val="ru-RU"/>
        </w:rPr>
        <w:t>ОУ "Нижне-Нарыкарская СОШ"</w:t>
      </w:r>
    </w:p>
    <w:p w:rsidR="00F85A6E" w:rsidRPr="001C798E" w:rsidRDefault="00F85A6E">
      <w:pPr>
        <w:spacing w:after="0"/>
        <w:ind w:left="120"/>
        <w:rPr>
          <w:lang w:val="ru-RU"/>
        </w:rPr>
      </w:pPr>
    </w:p>
    <w:p w:rsidR="00F85A6E" w:rsidRPr="001C798E" w:rsidRDefault="00F85A6E">
      <w:pPr>
        <w:spacing w:after="0"/>
        <w:ind w:left="120"/>
        <w:rPr>
          <w:lang w:val="ru-RU"/>
        </w:rPr>
      </w:pPr>
    </w:p>
    <w:tbl>
      <w:tblPr>
        <w:tblW w:w="9787" w:type="dxa"/>
        <w:tblInd w:w="284" w:type="dxa"/>
        <w:tblLook w:val="01E0" w:firstRow="1" w:lastRow="1" w:firstColumn="1" w:lastColumn="1" w:noHBand="0" w:noVBand="0"/>
      </w:tblPr>
      <w:tblGrid>
        <w:gridCol w:w="5823"/>
        <w:gridCol w:w="3964"/>
      </w:tblGrid>
      <w:tr w:rsidR="001C798E" w:rsidTr="00022448">
        <w:trPr>
          <w:trHeight w:val="1289"/>
        </w:trPr>
        <w:tc>
          <w:tcPr>
            <w:tcW w:w="5823" w:type="dxa"/>
          </w:tcPr>
          <w:p w:rsidR="001C798E" w:rsidRPr="001C798E" w:rsidRDefault="001C798E" w:rsidP="000224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C798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«Рассмотрено»</w:t>
            </w:r>
          </w:p>
          <w:p w:rsidR="001C798E" w:rsidRPr="001C798E" w:rsidRDefault="001C798E" w:rsidP="0002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798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1C798E" w:rsidRPr="001C798E" w:rsidRDefault="001C798E" w:rsidP="000224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C798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1</w:t>
            </w:r>
          </w:p>
          <w:p w:rsidR="001C798E" w:rsidRDefault="001C798E" w:rsidP="000224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«31» августа 2023 год</w:t>
            </w:r>
          </w:p>
          <w:p w:rsidR="001C798E" w:rsidRDefault="001C798E" w:rsidP="000224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hideMark/>
          </w:tcPr>
          <w:p w:rsidR="001C798E" w:rsidRPr="001C798E" w:rsidRDefault="001C798E" w:rsidP="000224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C798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1C798E" w:rsidRPr="001C798E" w:rsidRDefault="001C798E" w:rsidP="0002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798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1C798E" w:rsidRPr="001C798E" w:rsidRDefault="001C798E" w:rsidP="000224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C798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____________Г.С. Попова</w:t>
            </w:r>
          </w:p>
          <w:p w:rsidR="001C798E" w:rsidRDefault="001C798E" w:rsidP="000224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«____»____________2023 год</w:t>
            </w:r>
          </w:p>
        </w:tc>
      </w:tr>
    </w:tbl>
    <w:p w:rsidR="00F85A6E" w:rsidRPr="001C798E" w:rsidRDefault="00F85A6E">
      <w:pPr>
        <w:spacing w:after="0"/>
        <w:ind w:left="120"/>
        <w:rPr>
          <w:lang w:val="ru-RU"/>
        </w:rPr>
      </w:pPr>
    </w:p>
    <w:p w:rsidR="00F85A6E" w:rsidRDefault="00F85A6E">
      <w:pPr>
        <w:spacing w:after="0"/>
        <w:ind w:left="120"/>
        <w:rPr>
          <w:lang w:val="ru-RU"/>
        </w:rPr>
      </w:pPr>
    </w:p>
    <w:p w:rsidR="001C798E" w:rsidRDefault="001C798E">
      <w:pPr>
        <w:spacing w:after="0"/>
        <w:ind w:left="120"/>
        <w:rPr>
          <w:lang w:val="ru-RU"/>
        </w:rPr>
      </w:pPr>
    </w:p>
    <w:p w:rsidR="001C798E" w:rsidRPr="00D07641" w:rsidRDefault="001C798E">
      <w:pPr>
        <w:spacing w:after="0"/>
        <w:ind w:left="120"/>
        <w:rPr>
          <w:lang w:val="ru-RU"/>
        </w:rPr>
      </w:pPr>
    </w:p>
    <w:p w:rsidR="00F85A6E" w:rsidRPr="00D07641" w:rsidRDefault="002F6F47">
      <w:pPr>
        <w:spacing w:after="0"/>
        <w:ind w:left="120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‌</w:t>
      </w:r>
    </w:p>
    <w:p w:rsidR="00F85A6E" w:rsidRPr="00D07641" w:rsidRDefault="00F85A6E">
      <w:pPr>
        <w:spacing w:after="0"/>
        <w:ind w:left="120"/>
        <w:rPr>
          <w:lang w:val="ru-RU"/>
        </w:rPr>
      </w:pPr>
    </w:p>
    <w:p w:rsidR="00F85A6E" w:rsidRPr="00D07641" w:rsidRDefault="00F85A6E">
      <w:pPr>
        <w:spacing w:after="0"/>
        <w:ind w:left="120"/>
        <w:rPr>
          <w:lang w:val="ru-RU"/>
        </w:rPr>
      </w:pPr>
    </w:p>
    <w:p w:rsidR="00F85A6E" w:rsidRPr="00D07641" w:rsidRDefault="00F85A6E">
      <w:pPr>
        <w:spacing w:after="0"/>
        <w:ind w:left="120"/>
        <w:rPr>
          <w:lang w:val="ru-RU"/>
        </w:rPr>
      </w:pPr>
    </w:p>
    <w:p w:rsidR="00F85A6E" w:rsidRPr="00D07641" w:rsidRDefault="002F6F47">
      <w:pPr>
        <w:spacing w:after="0" w:line="408" w:lineRule="auto"/>
        <w:ind w:left="120"/>
        <w:jc w:val="center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85A6E" w:rsidRPr="00D07641" w:rsidRDefault="002F6F47">
      <w:pPr>
        <w:spacing w:after="0" w:line="408" w:lineRule="auto"/>
        <w:ind w:left="120"/>
        <w:jc w:val="center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07641">
        <w:rPr>
          <w:rFonts w:ascii="Times New Roman" w:hAnsi="Times New Roman"/>
          <w:color w:val="000000"/>
          <w:sz w:val="28"/>
          <w:lang w:val="ru-RU"/>
        </w:rPr>
        <w:t xml:space="preserve"> 3105833)</w:t>
      </w:r>
    </w:p>
    <w:p w:rsidR="00F85A6E" w:rsidRPr="00D07641" w:rsidRDefault="00F85A6E">
      <w:pPr>
        <w:spacing w:after="0"/>
        <w:ind w:left="120"/>
        <w:jc w:val="center"/>
        <w:rPr>
          <w:lang w:val="ru-RU"/>
        </w:rPr>
      </w:pPr>
    </w:p>
    <w:p w:rsidR="00F85A6E" w:rsidRPr="00D07641" w:rsidRDefault="002F6F47">
      <w:pPr>
        <w:spacing w:after="0" w:line="408" w:lineRule="auto"/>
        <w:ind w:left="120"/>
        <w:jc w:val="center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F85A6E" w:rsidRPr="00D07641" w:rsidRDefault="002F6F47">
      <w:pPr>
        <w:spacing w:after="0" w:line="408" w:lineRule="auto"/>
        <w:ind w:left="120"/>
        <w:jc w:val="center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F85A6E" w:rsidRPr="00D07641" w:rsidRDefault="00F85A6E">
      <w:pPr>
        <w:spacing w:after="0"/>
        <w:ind w:left="120"/>
        <w:jc w:val="center"/>
        <w:rPr>
          <w:lang w:val="ru-RU"/>
        </w:rPr>
      </w:pPr>
    </w:p>
    <w:p w:rsidR="00F85A6E" w:rsidRPr="00D07641" w:rsidRDefault="00F85A6E">
      <w:pPr>
        <w:spacing w:after="0"/>
        <w:ind w:left="120"/>
        <w:jc w:val="center"/>
        <w:rPr>
          <w:lang w:val="ru-RU"/>
        </w:rPr>
      </w:pPr>
    </w:p>
    <w:p w:rsidR="00F85A6E" w:rsidRPr="00D07641" w:rsidRDefault="00F85A6E">
      <w:pPr>
        <w:spacing w:after="0"/>
        <w:ind w:left="120"/>
        <w:jc w:val="center"/>
        <w:rPr>
          <w:lang w:val="ru-RU"/>
        </w:rPr>
      </w:pPr>
    </w:p>
    <w:p w:rsidR="00F85A6E" w:rsidRPr="00D07641" w:rsidRDefault="00F85A6E">
      <w:pPr>
        <w:spacing w:after="0"/>
        <w:ind w:left="120"/>
        <w:jc w:val="center"/>
        <w:rPr>
          <w:lang w:val="ru-RU"/>
        </w:rPr>
      </w:pPr>
    </w:p>
    <w:p w:rsidR="00F85A6E" w:rsidRPr="00D07641" w:rsidRDefault="00F85A6E">
      <w:pPr>
        <w:spacing w:after="0"/>
        <w:ind w:left="120"/>
        <w:jc w:val="center"/>
        <w:rPr>
          <w:lang w:val="ru-RU"/>
        </w:rPr>
      </w:pPr>
    </w:p>
    <w:p w:rsidR="00F85A6E" w:rsidRPr="00D07641" w:rsidRDefault="00F85A6E">
      <w:pPr>
        <w:spacing w:after="0"/>
        <w:ind w:left="120"/>
        <w:jc w:val="center"/>
        <w:rPr>
          <w:lang w:val="ru-RU"/>
        </w:rPr>
      </w:pPr>
    </w:p>
    <w:p w:rsidR="00F85A6E" w:rsidRPr="00D07641" w:rsidRDefault="00F85A6E" w:rsidP="00D07641">
      <w:pPr>
        <w:spacing w:after="0"/>
        <w:rPr>
          <w:lang w:val="ru-RU"/>
        </w:rPr>
      </w:pPr>
    </w:p>
    <w:p w:rsidR="00F85A6E" w:rsidRPr="00D07641" w:rsidRDefault="002F6F47">
      <w:pPr>
        <w:spacing w:after="0"/>
        <w:ind w:left="120"/>
        <w:jc w:val="center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 w:rsidRPr="00D07641">
        <w:rPr>
          <w:rFonts w:ascii="Times New Roman" w:hAnsi="Times New Roman"/>
          <w:b/>
          <w:color w:val="000000"/>
          <w:sz w:val="28"/>
          <w:lang w:val="ru-RU"/>
        </w:rPr>
        <w:t>д. Нижние Нарыкары</w:t>
      </w:r>
      <w:bookmarkEnd w:id="3"/>
      <w:r w:rsidRPr="00D0764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D0764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0764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07641">
        <w:rPr>
          <w:rFonts w:ascii="Times New Roman" w:hAnsi="Times New Roman"/>
          <w:color w:val="000000"/>
          <w:sz w:val="28"/>
          <w:lang w:val="ru-RU"/>
        </w:rPr>
        <w:t>​</w:t>
      </w:r>
    </w:p>
    <w:p w:rsidR="00F85A6E" w:rsidRPr="00D07641" w:rsidRDefault="00F85A6E">
      <w:pPr>
        <w:spacing w:after="0"/>
        <w:ind w:left="120"/>
        <w:rPr>
          <w:lang w:val="ru-RU"/>
        </w:rPr>
      </w:pPr>
    </w:p>
    <w:p w:rsidR="00F85A6E" w:rsidRPr="00D07641" w:rsidRDefault="00F85A6E">
      <w:pPr>
        <w:rPr>
          <w:lang w:val="ru-RU"/>
        </w:rPr>
        <w:sectPr w:rsidR="00F85A6E" w:rsidRPr="00D07641" w:rsidSect="00D07641">
          <w:pgSz w:w="11906" w:h="16383"/>
          <w:pgMar w:top="1440" w:right="1440" w:bottom="568" w:left="1440" w:header="720" w:footer="720" w:gutter="0"/>
          <w:cols w:space="720"/>
        </w:sectPr>
      </w:pPr>
    </w:p>
    <w:p w:rsidR="00F85A6E" w:rsidRPr="00D07641" w:rsidRDefault="002F6F47">
      <w:pPr>
        <w:spacing w:after="0" w:line="264" w:lineRule="auto"/>
        <w:ind w:left="120"/>
        <w:jc w:val="both"/>
        <w:rPr>
          <w:lang w:val="ru-RU"/>
        </w:rPr>
      </w:pPr>
      <w:bookmarkStart w:id="5" w:name="block-23367290"/>
      <w:bookmarkEnd w:id="0"/>
      <w:r w:rsidRPr="00D0764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85A6E" w:rsidRPr="00D07641" w:rsidRDefault="00F85A6E">
      <w:pPr>
        <w:spacing w:after="0" w:line="264" w:lineRule="auto"/>
        <w:ind w:left="120"/>
        <w:jc w:val="both"/>
        <w:rPr>
          <w:lang w:val="ru-RU"/>
        </w:rPr>
      </w:pP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</w:t>
      </w:r>
      <w:r w:rsidRPr="00D07641">
        <w:rPr>
          <w:rFonts w:ascii="Times New Roman" w:hAnsi="Times New Roman"/>
          <w:color w:val="000000"/>
          <w:sz w:val="28"/>
          <w:lang w:val="ru-RU"/>
        </w:rPr>
        <w:lastRenderedPageBreak/>
        <w:t>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6" w:name="b3c9237e-6172-48ee-b1c7-f6774da89513"/>
      <w:r w:rsidRPr="00D0764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D07641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D0764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07641">
        <w:rPr>
          <w:rFonts w:ascii="Times New Roman" w:hAnsi="Times New Roman"/>
          <w:color w:val="000000"/>
          <w:sz w:val="28"/>
          <w:lang w:val="ru-RU"/>
        </w:rPr>
        <w:t>‌</w:t>
      </w:r>
    </w:p>
    <w:p w:rsidR="00F85A6E" w:rsidRPr="00D07641" w:rsidRDefault="00F85A6E">
      <w:pPr>
        <w:rPr>
          <w:lang w:val="ru-RU"/>
        </w:rPr>
        <w:sectPr w:rsidR="00F85A6E" w:rsidRPr="00D07641">
          <w:pgSz w:w="11906" w:h="16383"/>
          <w:pgMar w:top="1440" w:right="1440" w:bottom="1440" w:left="1440" w:header="720" w:footer="720" w:gutter="0"/>
          <w:cols w:space="720"/>
        </w:sectPr>
      </w:pPr>
    </w:p>
    <w:p w:rsidR="00F85A6E" w:rsidRPr="00D07641" w:rsidRDefault="002F6F47">
      <w:pPr>
        <w:spacing w:after="0" w:line="264" w:lineRule="auto"/>
        <w:ind w:left="120"/>
        <w:jc w:val="both"/>
        <w:rPr>
          <w:lang w:val="ru-RU"/>
        </w:rPr>
      </w:pPr>
      <w:bookmarkStart w:id="7" w:name="block-23367285"/>
      <w:bookmarkEnd w:id="5"/>
      <w:r w:rsidRPr="00D0764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85A6E" w:rsidRPr="00D07641" w:rsidRDefault="00F85A6E">
      <w:pPr>
        <w:spacing w:after="0" w:line="264" w:lineRule="auto"/>
        <w:ind w:left="120"/>
        <w:jc w:val="both"/>
        <w:rPr>
          <w:lang w:val="ru-RU"/>
        </w:rPr>
      </w:pPr>
    </w:p>
    <w:p w:rsidR="00F85A6E" w:rsidRPr="00D07641" w:rsidRDefault="002F6F47">
      <w:pPr>
        <w:spacing w:after="0" w:line="264" w:lineRule="auto"/>
        <w:ind w:left="120"/>
        <w:jc w:val="both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85A6E" w:rsidRPr="00D07641" w:rsidRDefault="00F85A6E">
      <w:pPr>
        <w:spacing w:after="0" w:line="264" w:lineRule="auto"/>
        <w:ind w:left="120"/>
        <w:jc w:val="both"/>
        <w:rPr>
          <w:lang w:val="ru-RU"/>
        </w:rPr>
      </w:pP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F85A6E" w:rsidRPr="00D07641" w:rsidRDefault="002F6F47">
      <w:pPr>
        <w:spacing w:after="0" w:line="264" w:lineRule="auto"/>
        <w:ind w:left="120"/>
        <w:jc w:val="both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85A6E" w:rsidRPr="00D07641" w:rsidRDefault="00F85A6E">
      <w:pPr>
        <w:spacing w:after="0" w:line="264" w:lineRule="auto"/>
        <w:ind w:left="120"/>
        <w:jc w:val="both"/>
        <w:rPr>
          <w:lang w:val="ru-RU"/>
        </w:rPr>
      </w:pP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</w:t>
      </w:r>
      <w:r w:rsidRPr="00D07641">
        <w:rPr>
          <w:rFonts w:ascii="Times New Roman" w:hAnsi="Times New Roman"/>
          <w:color w:val="000000"/>
          <w:sz w:val="28"/>
          <w:lang w:val="ru-RU"/>
        </w:rPr>
        <w:lastRenderedPageBreak/>
        <w:t>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F85A6E" w:rsidRPr="00D07641" w:rsidRDefault="002F6F47">
      <w:pPr>
        <w:spacing w:after="0" w:line="264" w:lineRule="auto"/>
        <w:ind w:left="120"/>
        <w:jc w:val="both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85A6E" w:rsidRPr="00D07641" w:rsidRDefault="00F85A6E">
      <w:pPr>
        <w:spacing w:after="0" w:line="264" w:lineRule="auto"/>
        <w:ind w:left="120"/>
        <w:jc w:val="both"/>
        <w:rPr>
          <w:lang w:val="ru-RU"/>
        </w:rPr>
      </w:pP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F85A6E" w:rsidRPr="00D07641" w:rsidRDefault="00F85A6E">
      <w:pPr>
        <w:rPr>
          <w:lang w:val="ru-RU"/>
        </w:rPr>
        <w:sectPr w:rsidR="00F85A6E" w:rsidRPr="00D07641">
          <w:pgSz w:w="11906" w:h="16383"/>
          <w:pgMar w:top="1440" w:right="1440" w:bottom="1440" w:left="1440" w:header="720" w:footer="720" w:gutter="0"/>
          <w:cols w:space="720"/>
        </w:sectPr>
      </w:pPr>
    </w:p>
    <w:p w:rsidR="00F85A6E" w:rsidRPr="00D07641" w:rsidRDefault="002F6F47">
      <w:pPr>
        <w:spacing w:after="0" w:line="264" w:lineRule="auto"/>
        <w:ind w:left="120"/>
        <w:jc w:val="both"/>
        <w:rPr>
          <w:lang w:val="ru-RU"/>
        </w:rPr>
      </w:pPr>
      <w:bookmarkStart w:id="8" w:name="block-23367286"/>
      <w:bookmarkEnd w:id="7"/>
      <w:r w:rsidRPr="00D0764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F85A6E" w:rsidRPr="00D07641" w:rsidRDefault="00F85A6E">
      <w:pPr>
        <w:spacing w:after="0" w:line="264" w:lineRule="auto"/>
        <w:ind w:left="120"/>
        <w:jc w:val="both"/>
        <w:rPr>
          <w:lang w:val="ru-RU"/>
        </w:rPr>
      </w:pPr>
    </w:p>
    <w:p w:rsidR="00F85A6E" w:rsidRPr="00D07641" w:rsidRDefault="002F6F47">
      <w:pPr>
        <w:spacing w:after="0" w:line="264" w:lineRule="auto"/>
        <w:ind w:left="120"/>
        <w:jc w:val="both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5A6E" w:rsidRPr="00D07641" w:rsidRDefault="00F85A6E">
      <w:pPr>
        <w:spacing w:after="0" w:line="264" w:lineRule="auto"/>
        <w:ind w:left="120"/>
        <w:jc w:val="both"/>
        <w:rPr>
          <w:lang w:val="ru-RU"/>
        </w:rPr>
      </w:pP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0764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</w:t>
      </w:r>
      <w:r w:rsidRPr="00D07641">
        <w:rPr>
          <w:rFonts w:ascii="Times New Roman" w:hAnsi="Times New Roman"/>
          <w:color w:val="000000"/>
          <w:sz w:val="28"/>
          <w:lang w:val="ru-RU"/>
        </w:rPr>
        <w:lastRenderedPageBreak/>
        <w:t>средством познания мира, овладением простейшими навыками исследовательской деятельности;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85A6E" w:rsidRPr="00D07641" w:rsidRDefault="002F6F47">
      <w:pPr>
        <w:spacing w:after="0" w:line="264" w:lineRule="auto"/>
        <w:ind w:left="120"/>
        <w:jc w:val="both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5A6E" w:rsidRPr="00D07641" w:rsidRDefault="00F85A6E">
      <w:pPr>
        <w:spacing w:after="0" w:line="264" w:lineRule="auto"/>
        <w:ind w:left="120"/>
        <w:jc w:val="both"/>
        <w:rPr>
          <w:lang w:val="ru-RU"/>
        </w:rPr>
      </w:pPr>
    </w:p>
    <w:p w:rsidR="00F85A6E" w:rsidRPr="00D07641" w:rsidRDefault="002F6F47">
      <w:pPr>
        <w:spacing w:after="0" w:line="264" w:lineRule="auto"/>
        <w:ind w:left="120"/>
        <w:jc w:val="both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85A6E" w:rsidRPr="00D07641" w:rsidRDefault="00F85A6E">
      <w:pPr>
        <w:spacing w:after="0" w:line="264" w:lineRule="auto"/>
        <w:ind w:left="120"/>
        <w:jc w:val="both"/>
        <w:rPr>
          <w:lang w:val="ru-RU"/>
        </w:rPr>
      </w:pPr>
    </w:p>
    <w:p w:rsidR="00F85A6E" w:rsidRDefault="002F6F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85A6E" w:rsidRPr="00D07641" w:rsidRDefault="002F6F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85A6E" w:rsidRPr="00D07641" w:rsidRDefault="002F6F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85A6E" w:rsidRPr="00D07641" w:rsidRDefault="002F6F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85A6E" w:rsidRPr="00D07641" w:rsidRDefault="002F6F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85A6E" w:rsidRPr="00D07641" w:rsidRDefault="002F6F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85A6E" w:rsidRPr="00D07641" w:rsidRDefault="002F6F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85A6E" w:rsidRDefault="002F6F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85A6E" w:rsidRPr="00D07641" w:rsidRDefault="002F6F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85A6E" w:rsidRPr="00D07641" w:rsidRDefault="002F6F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85A6E" w:rsidRPr="00D07641" w:rsidRDefault="002F6F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85A6E" w:rsidRPr="00D07641" w:rsidRDefault="002F6F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85A6E" w:rsidRDefault="002F6F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85A6E" w:rsidRPr="00D07641" w:rsidRDefault="002F6F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85A6E" w:rsidRPr="00D07641" w:rsidRDefault="002F6F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85A6E" w:rsidRPr="00D07641" w:rsidRDefault="002F6F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85A6E" w:rsidRPr="00D07641" w:rsidRDefault="002F6F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85A6E" w:rsidRDefault="002F6F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85A6E" w:rsidRPr="00D07641" w:rsidRDefault="002F6F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85A6E" w:rsidRPr="00D07641" w:rsidRDefault="002F6F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85A6E" w:rsidRPr="00D07641" w:rsidRDefault="002F6F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85A6E" w:rsidRPr="00D07641" w:rsidRDefault="002F6F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85A6E" w:rsidRPr="00D07641" w:rsidRDefault="002F6F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85A6E" w:rsidRPr="00D07641" w:rsidRDefault="002F6F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85A6E" w:rsidRPr="00D07641" w:rsidRDefault="00F85A6E">
      <w:pPr>
        <w:spacing w:after="0" w:line="264" w:lineRule="auto"/>
        <w:ind w:left="120"/>
        <w:jc w:val="both"/>
        <w:rPr>
          <w:lang w:val="ru-RU"/>
        </w:rPr>
      </w:pPr>
    </w:p>
    <w:p w:rsidR="00F85A6E" w:rsidRPr="00D07641" w:rsidRDefault="002F6F47">
      <w:pPr>
        <w:spacing w:after="0" w:line="264" w:lineRule="auto"/>
        <w:ind w:left="120"/>
        <w:jc w:val="both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85A6E" w:rsidRPr="00D07641" w:rsidRDefault="00F85A6E">
      <w:pPr>
        <w:spacing w:after="0" w:line="264" w:lineRule="auto"/>
        <w:ind w:left="120"/>
        <w:jc w:val="both"/>
        <w:rPr>
          <w:lang w:val="ru-RU"/>
        </w:rPr>
      </w:pPr>
    </w:p>
    <w:p w:rsidR="00F85A6E" w:rsidRPr="00D07641" w:rsidRDefault="002F6F47">
      <w:pPr>
        <w:spacing w:after="0" w:line="264" w:lineRule="auto"/>
        <w:ind w:left="120"/>
        <w:jc w:val="both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85A6E" w:rsidRPr="00D07641" w:rsidRDefault="002F6F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</w:t>
      </w:r>
      <w:r w:rsidRPr="00D07641">
        <w:rPr>
          <w:rFonts w:ascii="Times New Roman" w:hAnsi="Times New Roman"/>
          <w:color w:val="000000"/>
          <w:sz w:val="28"/>
          <w:lang w:val="ru-RU"/>
        </w:rPr>
        <w:lastRenderedPageBreak/>
        <w:t>собственных возможностей, аргументировать и корректировать варианты решений с учётом новой информации.</w:t>
      </w:r>
    </w:p>
    <w:p w:rsidR="00F85A6E" w:rsidRDefault="002F6F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85A6E" w:rsidRPr="00D07641" w:rsidRDefault="002F6F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85A6E" w:rsidRPr="00D07641" w:rsidRDefault="002F6F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85A6E" w:rsidRPr="00D07641" w:rsidRDefault="002F6F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85A6E" w:rsidRPr="00D07641" w:rsidRDefault="00F85A6E">
      <w:pPr>
        <w:spacing w:after="0" w:line="264" w:lineRule="auto"/>
        <w:ind w:left="120"/>
        <w:jc w:val="both"/>
        <w:rPr>
          <w:lang w:val="ru-RU"/>
        </w:rPr>
      </w:pPr>
    </w:p>
    <w:p w:rsidR="00F85A6E" w:rsidRPr="00D07641" w:rsidRDefault="002F6F47">
      <w:pPr>
        <w:spacing w:after="0" w:line="264" w:lineRule="auto"/>
        <w:ind w:left="120"/>
        <w:jc w:val="both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5A6E" w:rsidRPr="00D07641" w:rsidRDefault="00F85A6E">
      <w:pPr>
        <w:spacing w:after="0" w:line="264" w:lineRule="auto"/>
        <w:ind w:left="120"/>
        <w:jc w:val="both"/>
        <w:rPr>
          <w:lang w:val="ru-RU"/>
        </w:rPr>
      </w:pP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D076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0764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0764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0764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0764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lastRenderedPageBreak/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0764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0764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F85A6E" w:rsidRPr="00D07641" w:rsidRDefault="002F6F47">
      <w:pPr>
        <w:spacing w:after="0" w:line="264" w:lineRule="auto"/>
        <w:ind w:firstLine="600"/>
        <w:jc w:val="both"/>
        <w:rPr>
          <w:lang w:val="ru-RU"/>
        </w:rPr>
      </w:pPr>
      <w:r w:rsidRPr="00D0764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F85A6E" w:rsidRPr="00D07641" w:rsidRDefault="00F85A6E">
      <w:pPr>
        <w:rPr>
          <w:lang w:val="ru-RU"/>
        </w:rPr>
        <w:sectPr w:rsidR="00F85A6E" w:rsidRPr="00D07641">
          <w:pgSz w:w="11906" w:h="16383"/>
          <w:pgMar w:top="1440" w:right="1440" w:bottom="1440" w:left="1440" w:header="720" w:footer="720" w:gutter="0"/>
          <w:cols w:space="720"/>
        </w:sectPr>
      </w:pPr>
    </w:p>
    <w:p w:rsidR="00F85A6E" w:rsidRDefault="002F6F47">
      <w:pPr>
        <w:spacing w:after="0"/>
        <w:ind w:left="120"/>
      </w:pPr>
      <w:bookmarkStart w:id="10" w:name="block-23367287"/>
      <w:bookmarkEnd w:id="8"/>
      <w:r w:rsidRPr="00D076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85A6E" w:rsidRDefault="002F6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1"/>
        <w:gridCol w:w="4437"/>
        <w:gridCol w:w="1574"/>
        <w:gridCol w:w="1841"/>
        <w:gridCol w:w="1910"/>
        <w:gridCol w:w="2788"/>
      </w:tblGrid>
      <w:tr w:rsidR="00F85A6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5A6E" w:rsidRDefault="00F85A6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5A6E" w:rsidRDefault="00F85A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5A6E" w:rsidRDefault="00F85A6E">
            <w:pPr>
              <w:spacing w:after="0"/>
              <w:ind w:left="135"/>
            </w:pPr>
          </w:p>
        </w:tc>
      </w:tr>
      <w:tr w:rsidR="00F85A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A6E" w:rsidRDefault="00F85A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A6E" w:rsidRDefault="00F85A6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5A6E" w:rsidRDefault="00F85A6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5A6E" w:rsidRDefault="00F85A6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5A6E" w:rsidRDefault="00F85A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A6E" w:rsidRDefault="00F85A6E"/>
        </w:tc>
      </w:tr>
      <w:tr w:rsidR="00F85A6E" w:rsidRPr="00F86E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85A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C80">
              <w:rPr>
                <w:rFonts w:ascii="Times New Roman" w:hAnsi="Times New Roman"/>
                <w:color w:val="000000"/>
                <w:sz w:val="24"/>
              </w:rPr>
              <w:t>34</w:t>
            </w:r>
            <w:bookmarkStart w:id="11" w:name="_GoBack"/>
            <w:bookmarkEnd w:id="11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5A6E" w:rsidRDefault="00F85A6E"/>
        </w:tc>
      </w:tr>
    </w:tbl>
    <w:p w:rsidR="00F85A6E" w:rsidRDefault="00F85A6E">
      <w:pPr>
        <w:sectPr w:rsidR="00F85A6E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F85A6E" w:rsidRDefault="002F6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9"/>
        <w:gridCol w:w="4429"/>
        <w:gridCol w:w="1572"/>
        <w:gridCol w:w="1841"/>
        <w:gridCol w:w="1910"/>
        <w:gridCol w:w="2800"/>
      </w:tblGrid>
      <w:tr w:rsidR="00F85A6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5A6E" w:rsidRDefault="00F85A6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5A6E" w:rsidRDefault="00F85A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5A6E" w:rsidRDefault="00F85A6E">
            <w:pPr>
              <w:spacing w:after="0"/>
              <w:ind w:left="135"/>
            </w:pPr>
          </w:p>
        </w:tc>
      </w:tr>
      <w:tr w:rsidR="00F85A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A6E" w:rsidRDefault="00F85A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A6E" w:rsidRDefault="00F85A6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5A6E" w:rsidRDefault="00F85A6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5A6E" w:rsidRDefault="00F85A6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5A6E" w:rsidRDefault="00F85A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A6E" w:rsidRDefault="00F85A6E"/>
        </w:tc>
      </w:tr>
      <w:tr w:rsidR="00F85A6E" w:rsidRPr="00F86E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5A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5A6E" w:rsidRDefault="00F85A6E"/>
        </w:tc>
      </w:tr>
    </w:tbl>
    <w:p w:rsidR="00F85A6E" w:rsidRDefault="00F85A6E">
      <w:pPr>
        <w:sectPr w:rsidR="00F85A6E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F85A6E" w:rsidRDefault="002F6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6"/>
        <w:gridCol w:w="4413"/>
        <w:gridCol w:w="1567"/>
        <w:gridCol w:w="1841"/>
        <w:gridCol w:w="1910"/>
        <w:gridCol w:w="2824"/>
      </w:tblGrid>
      <w:tr w:rsidR="00F85A6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5A6E" w:rsidRDefault="00F85A6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5A6E" w:rsidRDefault="00F85A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5A6E" w:rsidRDefault="00F85A6E">
            <w:pPr>
              <w:spacing w:after="0"/>
              <w:ind w:left="135"/>
            </w:pPr>
          </w:p>
        </w:tc>
      </w:tr>
      <w:tr w:rsidR="00F85A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A6E" w:rsidRDefault="00F85A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A6E" w:rsidRDefault="00F85A6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5A6E" w:rsidRDefault="00F85A6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5A6E" w:rsidRDefault="00F85A6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5A6E" w:rsidRDefault="00F85A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A6E" w:rsidRDefault="00F85A6E"/>
        </w:tc>
      </w:tr>
      <w:tr w:rsidR="00F85A6E" w:rsidRPr="00F86E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85A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5A6E" w:rsidRDefault="00F85A6E"/>
        </w:tc>
      </w:tr>
    </w:tbl>
    <w:p w:rsidR="00F85A6E" w:rsidRDefault="00F85A6E">
      <w:pPr>
        <w:sectPr w:rsidR="00F85A6E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F85A6E" w:rsidRDefault="00F85A6E">
      <w:pPr>
        <w:sectPr w:rsidR="00F85A6E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F85A6E" w:rsidRDefault="002F6F47">
      <w:pPr>
        <w:spacing w:after="0"/>
        <w:ind w:left="120"/>
      </w:pPr>
      <w:bookmarkStart w:id="12" w:name="block-2336728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85A6E" w:rsidRDefault="002F6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383"/>
        <w:gridCol w:w="1395"/>
        <w:gridCol w:w="1439"/>
        <w:gridCol w:w="1276"/>
        <w:gridCol w:w="1233"/>
        <w:gridCol w:w="123"/>
        <w:gridCol w:w="15"/>
        <w:gridCol w:w="15"/>
        <w:gridCol w:w="1284"/>
        <w:gridCol w:w="2861"/>
      </w:tblGrid>
      <w:tr w:rsidR="003D246E" w:rsidTr="003D246E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6E" w:rsidRDefault="003D2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246E" w:rsidRDefault="003D246E">
            <w:pPr>
              <w:spacing w:after="0"/>
              <w:ind w:left="135"/>
            </w:pPr>
          </w:p>
        </w:tc>
        <w:tc>
          <w:tcPr>
            <w:tcW w:w="3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6E" w:rsidRDefault="003D2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246E" w:rsidRDefault="003D246E">
            <w:pPr>
              <w:spacing w:after="0"/>
              <w:ind w:left="135"/>
            </w:pPr>
          </w:p>
        </w:tc>
        <w:tc>
          <w:tcPr>
            <w:tcW w:w="4110" w:type="dxa"/>
            <w:gridSpan w:val="3"/>
            <w:tcMar>
              <w:top w:w="50" w:type="dxa"/>
              <w:left w:w="100" w:type="dxa"/>
            </w:tcMar>
            <w:vAlign w:val="center"/>
          </w:tcPr>
          <w:p w:rsidR="003D246E" w:rsidRDefault="003D24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3D246E" w:rsidRDefault="003D2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246E" w:rsidRDefault="003D246E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6E" w:rsidRDefault="003D2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246E" w:rsidRDefault="003D246E">
            <w:pPr>
              <w:spacing w:after="0"/>
              <w:ind w:left="135"/>
            </w:pPr>
          </w:p>
        </w:tc>
      </w:tr>
      <w:tr w:rsidR="003D246E" w:rsidTr="003D246E">
        <w:trPr>
          <w:trHeight w:val="712"/>
          <w:tblCellSpacing w:w="20" w:type="nil"/>
        </w:trPr>
        <w:tc>
          <w:tcPr>
            <w:tcW w:w="687" w:type="dxa"/>
            <w:vMerge/>
            <w:tcMar>
              <w:top w:w="50" w:type="dxa"/>
              <w:left w:w="100" w:type="dxa"/>
            </w:tcMar>
          </w:tcPr>
          <w:p w:rsidR="003D246E" w:rsidRDefault="003D246E"/>
        </w:tc>
        <w:tc>
          <w:tcPr>
            <w:tcW w:w="3383" w:type="dxa"/>
            <w:vMerge/>
            <w:tcMar>
              <w:top w:w="50" w:type="dxa"/>
              <w:left w:w="100" w:type="dxa"/>
            </w:tcMar>
          </w:tcPr>
          <w:p w:rsidR="003D246E" w:rsidRDefault="003D246E"/>
        </w:tc>
        <w:tc>
          <w:tcPr>
            <w:tcW w:w="1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6E" w:rsidRDefault="003D2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246E" w:rsidRDefault="003D246E">
            <w:pPr>
              <w:spacing w:after="0"/>
              <w:ind w:left="135"/>
            </w:pPr>
          </w:p>
        </w:tc>
        <w:tc>
          <w:tcPr>
            <w:tcW w:w="1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6E" w:rsidRDefault="003D2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246E" w:rsidRDefault="003D246E">
            <w:pPr>
              <w:spacing w:after="0"/>
              <w:ind w:left="135"/>
            </w:pP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6E" w:rsidRDefault="003D2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246E" w:rsidRDefault="003D246E">
            <w:pPr>
              <w:spacing w:after="0"/>
              <w:ind w:left="135"/>
            </w:pPr>
          </w:p>
        </w:tc>
        <w:tc>
          <w:tcPr>
            <w:tcW w:w="2670" w:type="dxa"/>
            <w:gridSpan w:val="5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D246E" w:rsidRDefault="003D246E"/>
        </w:tc>
        <w:tc>
          <w:tcPr>
            <w:tcW w:w="2861" w:type="dxa"/>
            <w:vMerge/>
            <w:tcMar>
              <w:top w:w="50" w:type="dxa"/>
              <w:left w:w="100" w:type="dxa"/>
            </w:tcMar>
          </w:tcPr>
          <w:p w:rsidR="003D246E" w:rsidRDefault="003D246E"/>
        </w:tc>
      </w:tr>
      <w:tr w:rsidR="003D246E" w:rsidTr="003D246E">
        <w:trPr>
          <w:trHeight w:val="590"/>
          <w:tblCellSpacing w:w="20" w:type="nil"/>
        </w:trPr>
        <w:tc>
          <w:tcPr>
            <w:tcW w:w="687" w:type="dxa"/>
            <w:vMerge/>
            <w:tcMar>
              <w:top w:w="50" w:type="dxa"/>
              <w:left w:w="100" w:type="dxa"/>
            </w:tcMar>
          </w:tcPr>
          <w:p w:rsidR="003D246E" w:rsidRDefault="003D246E" w:rsidP="003D246E"/>
        </w:tc>
        <w:tc>
          <w:tcPr>
            <w:tcW w:w="3383" w:type="dxa"/>
            <w:vMerge/>
            <w:tcMar>
              <w:top w:w="50" w:type="dxa"/>
              <w:left w:w="100" w:type="dxa"/>
            </w:tcMar>
          </w:tcPr>
          <w:p w:rsidR="003D246E" w:rsidRDefault="003D246E" w:rsidP="003D246E"/>
        </w:tc>
        <w:tc>
          <w:tcPr>
            <w:tcW w:w="1395" w:type="dxa"/>
            <w:vMerge/>
            <w:tcMar>
              <w:top w:w="50" w:type="dxa"/>
              <w:left w:w="100" w:type="dxa"/>
            </w:tcMar>
            <w:vAlign w:val="center"/>
          </w:tcPr>
          <w:p w:rsidR="003D246E" w:rsidRDefault="003D246E" w:rsidP="003D246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39" w:type="dxa"/>
            <w:vMerge/>
            <w:tcMar>
              <w:top w:w="50" w:type="dxa"/>
              <w:left w:w="100" w:type="dxa"/>
            </w:tcMar>
            <w:vAlign w:val="center"/>
          </w:tcPr>
          <w:p w:rsidR="003D246E" w:rsidRDefault="003D246E" w:rsidP="003D246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  <w:vAlign w:val="center"/>
          </w:tcPr>
          <w:p w:rsidR="003D246E" w:rsidRDefault="003D246E" w:rsidP="003D246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56" w:type="dxa"/>
            <w:gridSpan w:val="2"/>
            <w:tcMar>
              <w:top w:w="50" w:type="dxa"/>
              <w:left w:w="100" w:type="dxa"/>
            </w:tcMar>
          </w:tcPr>
          <w:p w:rsidR="003D246E" w:rsidRPr="00BA5EAC" w:rsidRDefault="003D246E" w:rsidP="003D24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EAC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314" w:type="dxa"/>
            <w:gridSpan w:val="3"/>
          </w:tcPr>
          <w:p w:rsidR="003D246E" w:rsidRPr="00BA5EAC" w:rsidRDefault="003D246E" w:rsidP="003D24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EAC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2861" w:type="dxa"/>
            <w:vMerge/>
            <w:tcMar>
              <w:top w:w="50" w:type="dxa"/>
              <w:left w:w="100" w:type="dxa"/>
            </w:tcMar>
          </w:tcPr>
          <w:p w:rsidR="003D246E" w:rsidRDefault="003D246E" w:rsidP="003D246E"/>
        </w:tc>
      </w:tr>
      <w:tr w:rsidR="00F86E8F" w:rsidRPr="00F86E8F" w:rsidTr="00E5710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314" w:type="dxa"/>
            <w:gridSpan w:val="3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E8F" w:rsidRPr="00F86E8F" w:rsidTr="00E5710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314" w:type="dxa"/>
            <w:gridSpan w:val="3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86E8F" w:rsidRPr="00F86E8F" w:rsidTr="00E5710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314" w:type="dxa"/>
            <w:gridSpan w:val="3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E8F" w:rsidTr="00E5710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314" w:type="dxa"/>
            <w:gridSpan w:val="3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</w:p>
        </w:tc>
      </w:tr>
      <w:tr w:rsidR="00F86E8F" w:rsidRPr="00F86E8F" w:rsidTr="00E5710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314" w:type="dxa"/>
            <w:gridSpan w:val="3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E8F" w:rsidRPr="00F86E8F" w:rsidTr="00E5710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314" w:type="dxa"/>
            <w:gridSpan w:val="3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86E8F" w:rsidRPr="00F86E8F" w:rsidTr="00E5710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314" w:type="dxa"/>
            <w:gridSpan w:val="3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E8F" w:rsidRPr="00F86E8F" w:rsidTr="00E5710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314" w:type="dxa"/>
            <w:gridSpan w:val="3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86E8F" w:rsidRPr="00F86E8F" w:rsidTr="00991F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284" w:type="dxa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86E8F" w:rsidRPr="00F86E8F" w:rsidTr="00991F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284" w:type="dxa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E8F" w:rsidTr="00991F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284" w:type="dxa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</w:p>
        </w:tc>
      </w:tr>
      <w:tr w:rsidR="00F86E8F" w:rsidRPr="00F86E8F" w:rsidTr="00991F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284" w:type="dxa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E8F" w:rsidRPr="00F86E8F" w:rsidTr="00991F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284" w:type="dxa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E8F" w:rsidTr="00991F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284" w:type="dxa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</w:p>
        </w:tc>
      </w:tr>
      <w:tr w:rsidR="00F86E8F" w:rsidTr="00991F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284" w:type="dxa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</w:p>
        </w:tc>
      </w:tr>
      <w:tr w:rsidR="00F86E8F" w:rsidRPr="00F86E8F" w:rsidTr="00991F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284" w:type="dxa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F86E8F" w:rsidRPr="00F86E8F" w:rsidTr="00991F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284" w:type="dxa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86E8F" w:rsidRPr="00F86E8F" w:rsidTr="00991F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284" w:type="dxa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E8F" w:rsidRPr="00F86E8F" w:rsidTr="00991F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284" w:type="dxa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6E8F" w:rsidTr="00923EB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7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299" w:type="dxa"/>
            <w:gridSpan w:val="2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</w:p>
        </w:tc>
      </w:tr>
      <w:tr w:rsidR="00F86E8F" w:rsidRPr="00F86E8F" w:rsidTr="00923EB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7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299" w:type="dxa"/>
            <w:gridSpan w:val="2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E8F" w:rsidRPr="00F86E8F" w:rsidTr="00923EB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299" w:type="dxa"/>
            <w:gridSpan w:val="2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E8F" w:rsidRPr="00F86E8F" w:rsidTr="00923EB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7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299" w:type="dxa"/>
            <w:gridSpan w:val="2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86E8F" w:rsidRPr="00F86E8F" w:rsidTr="00923EB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7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299" w:type="dxa"/>
            <w:gridSpan w:val="2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86E8F" w:rsidRPr="00F86E8F" w:rsidTr="00923EB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7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299" w:type="dxa"/>
            <w:gridSpan w:val="2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F86E8F" w:rsidRPr="00F86E8F" w:rsidTr="00923EB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7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299" w:type="dxa"/>
            <w:gridSpan w:val="2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E8F" w:rsidRPr="00F86E8F" w:rsidTr="00923EB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7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299" w:type="dxa"/>
            <w:gridSpan w:val="2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E8F" w:rsidRPr="00F86E8F" w:rsidTr="00923EB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37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299" w:type="dxa"/>
            <w:gridSpan w:val="2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F86E8F" w:rsidTr="00F4499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437" w:type="dxa"/>
            <w:gridSpan w:val="4"/>
            <w:tcBorders>
              <w:right w:val="single" w:sz="4" w:space="0" w:color="auto"/>
            </w:tcBorders>
            <w:vAlign w:val="center"/>
          </w:tcPr>
          <w:p w:rsidR="00F86E8F" w:rsidRPr="003D246E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</w:p>
        </w:tc>
      </w:tr>
      <w:tr w:rsidR="00F86E8F" w:rsidRPr="00F86E8F" w:rsidTr="00F4499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437" w:type="dxa"/>
            <w:gridSpan w:val="4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E8F" w:rsidRPr="00F86E8F" w:rsidTr="00F4499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437" w:type="dxa"/>
            <w:gridSpan w:val="4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F86E8F" w:rsidRPr="00F86E8F" w:rsidTr="00F4499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437" w:type="dxa"/>
            <w:gridSpan w:val="4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86E8F" w:rsidRPr="00F86E8F" w:rsidTr="00F4499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437" w:type="dxa"/>
            <w:gridSpan w:val="4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F86E8F" w:rsidRPr="00F86E8F" w:rsidTr="00F4499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437" w:type="dxa"/>
            <w:gridSpan w:val="4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6E8F" w:rsidTr="003D246E">
        <w:trPr>
          <w:trHeight w:val="144"/>
          <w:tblCellSpacing w:w="20" w:type="nil"/>
        </w:trPr>
        <w:tc>
          <w:tcPr>
            <w:tcW w:w="4070" w:type="dxa"/>
            <w:gridSpan w:val="2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531" w:type="dxa"/>
            <w:gridSpan w:val="6"/>
            <w:tcMar>
              <w:top w:w="50" w:type="dxa"/>
              <w:left w:w="100" w:type="dxa"/>
            </w:tcMar>
            <w:vAlign w:val="center"/>
          </w:tcPr>
          <w:p w:rsidR="00F86E8F" w:rsidRDefault="00F86E8F" w:rsidP="00F86E8F"/>
        </w:tc>
      </w:tr>
    </w:tbl>
    <w:p w:rsidR="00F85A6E" w:rsidRDefault="00F85A6E">
      <w:pPr>
        <w:sectPr w:rsidR="00F85A6E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F85A6E" w:rsidRDefault="002F6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3"/>
        <w:gridCol w:w="3800"/>
        <w:gridCol w:w="947"/>
        <w:gridCol w:w="1436"/>
        <w:gridCol w:w="1559"/>
        <w:gridCol w:w="1134"/>
        <w:gridCol w:w="1135"/>
        <w:gridCol w:w="2837"/>
      </w:tblGrid>
      <w:tr w:rsidR="003D246E" w:rsidTr="003D246E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6E" w:rsidRDefault="003D2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246E" w:rsidRDefault="003D246E">
            <w:pPr>
              <w:spacing w:after="0"/>
              <w:ind w:left="135"/>
            </w:pPr>
          </w:p>
        </w:tc>
        <w:tc>
          <w:tcPr>
            <w:tcW w:w="3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6E" w:rsidRDefault="003D2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246E" w:rsidRDefault="003D246E">
            <w:pPr>
              <w:spacing w:after="0"/>
              <w:ind w:left="135"/>
            </w:pPr>
          </w:p>
        </w:tc>
        <w:tc>
          <w:tcPr>
            <w:tcW w:w="3942" w:type="dxa"/>
            <w:gridSpan w:val="3"/>
            <w:tcMar>
              <w:top w:w="50" w:type="dxa"/>
              <w:left w:w="100" w:type="dxa"/>
            </w:tcMar>
            <w:vAlign w:val="center"/>
          </w:tcPr>
          <w:p w:rsidR="003D246E" w:rsidRDefault="003D24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3D246E" w:rsidRDefault="003D2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246E" w:rsidRDefault="003D246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6E" w:rsidRDefault="003D2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246E" w:rsidRDefault="003D246E">
            <w:pPr>
              <w:spacing w:after="0"/>
              <w:ind w:left="135"/>
            </w:pPr>
          </w:p>
        </w:tc>
      </w:tr>
      <w:tr w:rsidR="003D246E" w:rsidTr="003D246E">
        <w:trPr>
          <w:trHeight w:val="643"/>
          <w:tblCellSpacing w:w="20" w:type="nil"/>
        </w:trPr>
        <w:tc>
          <w:tcPr>
            <w:tcW w:w="863" w:type="dxa"/>
            <w:vMerge/>
            <w:tcMar>
              <w:top w:w="50" w:type="dxa"/>
              <w:left w:w="100" w:type="dxa"/>
            </w:tcMar>
          </w:tcPr>
          <w:p w:rsidR="003D246E" w:rsidRDefault="003D246E"/>
        </w:tc>
        <w:tc>
          <w:tcPr>
            <w:tcW w:w="3800" w:type="dxa"/>
            <w:vMerge/>
            <w:tcMar>
              <w:top w:w="50" w:type="dxa"/>
              <w:left w:w="100" w:type="dxa"/>
            </w:tcMar>
          </w:tcPr>
          <w:p w:rsidR="003D246E" w:rsidRDefault="003D246E"/>
        </w:tc>
        <w:tc>
          <w:tcPr>
            <w:tcW w:w="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6E" w:rsidRDefault="003D2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246E" w:rsidRDefault="003D246E">
            <w:pPr>
              <w:spacing w:after="0"/>
              <w:ind w:left="135"/>
            </w:pPr>
          </w:p>
        </w:tc>
        <w:tc>
          <w:tcPr>
            <w:tcW w:w="1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6E" w:rsidRDefault="003D246E" w:rsidP="003D2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246E" w:rsidRDefault="003D246E">
            <w:pPr>
              <w:spacing w:after="0"/>
              <w:ind w:left="135"/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6E" w:rsidRDefault="003D2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246E" w:rsidRDefault="003D246E">
            <w:pPr>
              <w:spacing w:after="0"/>
              <w:ind w:left="135"/>
            </w:pPr>
          </w:p>
        </w:tc>
        <w:tc>
          <w:tcPr>
            <w:tcW w:w="2269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D246E" w:rsidRDefault="003D246E"/>
        </w:tc>
        <w:tc>
          <w:tcPr>
            <w:tcW w:w="2837" w:type="dxa"/>
            <w:vMerge/>
            <w:tcMar>
              <w:top w:w="50" w:type="dxa"/>
              <w:left w:w="100" w:type="dxa"/>
            </w:tcMar>
          </w:tcPr>
          <w:p w:rsidR="003D246E" w:rsidRDefault="003D246E"/>
        </w:tc>
      </w:tr>
      <w:tr w:rsidR="003416CA" w:rsidTr="00387E1B">
        <w:trPr>
          <w:trHeight w:val="613"/>
          <w:tblCellSpacing w:w="20" w:type="nil"/>
        </w:trPr>
        <w:tc>
          <w:tcPr>
            <w:tcW w:w="863" w:type="dxa"/>
            <w:vMerge/>
            <w:tcMar>
              <w:top w:w="50" w:type="dxa"/>
              <w:left w:w="100" w:type="dxa"/>
            </w:tcMar>
          </w:tcPr>
          <w:p w:rsidR="003416CA" w:rsidRDefault="003416CA" w:rsidP="003416CA"/>
        </w:tc>
        <w:tc>
          <w:tcPr>
            <w:tcW w:w="3800" w:type="dxa"/>
            <w:vMerge/>
            <w:tcMar>
              <w:top w:w="50" w:type="dxa"/>
              <w:left w:w="100" w:type="dxa"/>
            </w:tcMar>
          </w:tcPr>
          <w:p w:rsidR="003416CA" w:rsidRDefault="003416CA" w:rsidP="003416CA"/>
        </w:tc>
        <w:tc>
          <w:tcPr>
            <w:tcW w:w="947" w:type="dxa"/>
            <w:vMerge/>
            <w:tcMar>
              <w:top w:w="50" w:type="dxa"/>
              <w:left w:w="100" w:type="dxa"/>
            </w:tcMar>
            <w:vAlign w:val="center"/>
          </w:tcPr>
          <w:p w:rsidR="003416CA" w:rsidRDefault="003416CA" w:rsidP="003416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36" w:type="dxa"/>
            <w:vMerge/>
            <w:tcMar>
              <w:top w:w="50" w:type="dxa"/>
              <w:left w:w="100" w:type="dxa"/>
            </w:tcMar>
            <w:vAlign w:val="center"/>
          </w:tcPr>
          <w:p w:rsidR="003416CA" w:rsidRDefault="003416CA" w:rsidP="003416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3416CA" w:rsidRDefault="003416CA" w:rsidP="003416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416CA" w:rsidRPr="00BA5EAC" w:rsidRDefault="003416CA" w:rsidP="00341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EAC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135" w:type="dxa"/>
          </w:tcPr>
          <w:p w:rsidR="003416CA" w:rsidRPr="00BA5EAC" w:rsidRDefault="003416CA" w:rsidP="00341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EAC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2837" w:type="dxa"/>
            <w:vMerge/>
            <w:tcMar>
              <w:top w:w="50" w:type="dxa"/>
              <w:left w:w="100" w:type="dxa"/>
            </w:tcMar>
          </w:tcPr>
          <w:p w:rsidR="003416CA" w:rsidRDefault="003416CA" w:rsidP="003416CA"/>
        </w:tc>
      </w:tr>
      <w:tr w:rsidR="00F86E8F" w:rsidRPr="00F86E8F" w:rsidTr="0030284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E8F" w:rsidRPr="00F86E8F" w:rsidTr="0030284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86E8F" w:rsidRPr="00F86E8F" w:rsidTr="0030284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F86E8F" w:rsidRPr="00F86E8F" w:rsidTr="0030284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E8F" w:rsidRPr="00F86E8F" w:rsidTr="0030284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86E8F" w:rsidRPr="00F86E8F" w:rsidTr="0030284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86E8F" w:rsidRPr="00F86E8F" w:rsidTr="0030284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F86E8F" w:rsidRPr="00F86E8F" w:rsidTr="0030284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рассеивания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E8F" w:rsidRPr="00F86E8F" w:rsidTr="0030284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Pr="00387E1B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наборы. Среднее арифметическое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F86E8F" w:rsidRPr="00F86E8F" w:rsidTr="0031129E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14.1121.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14.1121.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E8F" w:rsidRPr="00387E1B" w:rsidTr="0031129E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Pr="00387E1B" w:rsidRDefault="00F86E8F" w:rsidP="00F86E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Pr="00387E1B" w:rsidRDefault="00F86E8F" w:rsidP="00F86E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86E8F" w:rsidRPr="00F86E8F" w:rsidTr="0031129E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F86E8F" w:rsidRPr="00F86E8F" w:rsidTr="0031129E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Pr="008124F0" w:rsidRDefault="00F86E8F" w:rsidP="00F86E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E8F" w:rsidTr="0031129E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</w:p>
        </w:tc>
      </w:tr>
      <w:tr w:rsidR="00F86E8F" w:rsidRPr="00F86E8F" w:rsidTr="0031129E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1C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F86E8F" w:rsidRPr="00F86E8F" w:rsidTr="0031129E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F86E8F" w:rsidRPr="00F86E8F" w:rsidTr="0031129E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Pr="008124F0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 w:rsidRPr="008124F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86E8F" w:rsidRPr="00F86E8F" w:rsidTr="0031129E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Pr="008124F0" w:rsidRDefault="00F86E8F" w:rsidP="00F86E8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Pr="008124F0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 w:rsidRPr="008124F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812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6E8F" w:rsidRPr="00F86E8F" w:rsidTr="0031129E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"Опыты с </w:t>
            </w: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равновозможными элементарными событиями"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812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6E8F" w:rsidRPr="00F86E8F" w:rsidTr="009A045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E8F" w:rsidRPr="00F86E8F" w:rsidTr="009A045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812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E8F" w:rsidRPr="00F86E8F" w:rsidTr="009A045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86E8F" w:rsidRPr="00F86E8F" w:rsidTr="009A045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E8F" w:rsidRPr="00F86E8F" w:rsidTr="009A045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86E8F" w:rsidRPr="00F86E8F" w:rsidTr="009A045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1C7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E8F" w:rsidRPr="00F86E8F" w:rsidTr="009A045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F86E8F" w:rsidRPr="00F86E8F" w:rsidTr="009A045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F86E8F" w:rsidRPr="00F86E8F" w:rsidTr="007D15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F86E8F" w:rsidRPr="00F86E8F" w:rsidTr="007D152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Независимые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события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86E8F" w:rsidRPr="00F86E8F" w:rsidTr="007D4B86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812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86E8F" w:rsidRPr="00F86E8F" w:rsidTr="007D4B86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F86E8F" w:rsidRPr="00F86E8F" w:rsidTr="007D4B86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86E8F" w:rsidRPr="00F86E8F" w:rsidTr="007D4B86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F86E8F" w:rsidRPr="00F86E8F" w:rsidTr="007D4B86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Pr="008124F0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 w:rsidRPr="008124F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Вероятность. Графы"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8124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Pr="008124F0" w:rsidRDefault="00F86E8F" w:rsidP="00F86E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:rsidR="00F86E8F" w:rsidRPr="003416CA" w:rsidRDefault="00F86E8F" w:rsidP="00F86E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F86E8F" w:rsidRPr="00F86E8F" w:rsidTr="003D246E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86E8F" w:rsidRPr="001C798E" w:rsidRDefault="00F86E8F" w:rsidP="00F86E8F">
            <w:pPr>
              <w:spacing w:after="0"/>
              <w:rPr>
                <w:lang w:val="ru-RU"/>
              </w:rPr>
            </w:pP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F86E8F" w:rsidRPr="001C798E" w:rsidRDefault="00F86E8F" w:rsidP="00F86E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Pr="001C798E" w:rsidRDefault="00F86E8F" w:rsidP="00F86E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Pr="001C798E" w:rsidRDefault="00F86E8F" w:rsidP="00F86E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Pr="001C798E" w:rsidRDefault="00F86E8F" w:rsidP="00F86E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E8F" w:rsidRPr="001C798E" w:rsidRDefault="00F86E8F" w:rsidP="00F86E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F86E8F" w:rsidRPr="001C798E" w:rsidRDefault="00F86E8F" w:rsidP="00F86E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6E8F" w:rsidRPr="001C798E" w:rsidRDefault="00F86E8F" w:rsidP="00F86E8F">
            <w:pPr>
              <w:spacing w:after="0"/>
              <w:ind w:left="135"/>
              <w:rPr>
                <w:lang w:val="ru-RU"/>
              </w:rPr>
            </w:pPr>
          </w:p>
        </w:tc>
      </w:tr>
      <w:tr w:rsidR="00F86E8F" w:rsidTr="003D246E">
        <w:trPr>
          <w:trHeight w:val="144"/>
          <w:tblCellSpacing w:w="20" w:type="nil"/>
        </w:trPr>
        <w:tc>
          <w:tcPr>
            <w:tcW w:w="4663" w:type="dxa"/>
            <w:gridSpan w:val="2"/>
            <w:tcMar>
              <w:top w:w="50" w:type="dxa"/>
              <w:left w:w="100" w:type="dxa"/>
            </w:tcMar>
            <w:vAlign w:val="center"/>
          </w:tcPr>
          <w:p w:rsidR="00F86E8F" w:rsidRPr="00D07641" w:rsidRDefault="00F86E8F" w:rsidP="00F86E8F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86E8F" w:rsidRDefault="00F86E8F" w:rsidP="00F86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06" w:type="dxa"/>
            <w:gridSpan w:val="3"/>
            <w:tcMar>
              <w:top w:w="50" w:type="dxa"/>
              <w:left w:w="100" w:type="dxa"/>
            </w:tcMar>
            <w:vAlign w:val="center"/>
          </w:tcPr>
          <w:p w:rsidR="00F86E8F" w:rsidRDefault="00F86E8F" w:rsidP="00F86E8F"/>
        </w:tc>
      </w:tr>
    </w:tbl>
    <w:p w:rsidR="00F85A6E" w:rsidRDefault="00F85A6E">
      <w:pPr>
        <w:sectPr w:rsidR="00F85A6E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F85A6E" w:rsidRDefault="002F6F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621"/>
        <w:gridCol w:w="1203"/>
        <w:gridCol w:w="1841"/>
        <w:gridCol w:w="1910"/>
        <w:gridCol w:w="1347"/>
        <w:gridCol w:w="2837"/>
      </w:tblGrid>
      <w:tr w:rsidR="00F85A6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5A6E" w:rsidRDefault="00F85A6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5A6E" w:rsidRDefault="00F85A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5A6E" w:rsidRDefault="00F85A6E">
            <w:pPr>
              <w:spacing w:after="0"/>
              <w:ind w:left="135"/>
            </w:pPr>
          </w:p>
        </w:tc>
      </w:tr>
      <w:tr w:rsidR="00F85A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A6E" w:rsidRDefault="00F85A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A6E" w:rsidRDefault="00F85A6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5A6E" w:rsidRDefault="00F85A6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5A6E" w:rsidRDefault="00F85A6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5A6E" w:rsidRDefault="00F85A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A6E" w:rsidRDefault="00F85A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A6E" w:rsidRDefault="00F85A6E"/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5A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</w:tr>
      <w:tr w:rsidR="00F85A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</w:t>
            </w: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F85A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Бернулли. Вероятности событий в серии </w:t>
            </w: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5A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</w:t>
            </w: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5A6E" w:rsidRPr="00F86E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85A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5A6E" w:rsidRDefault="00F85A6E">
            <w:pPr>
              <w:spacing w:after="0"/>
              <w:ind w:left="135"/>
            </w:pPr>
          </w:p>
        </w:tc>
      </w:tr>
      <w:tr w:rsidR="00F85A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A6E" w:rsidRPr="00D07641" w:rsidRDefault="002F6F47">
            <w:pPr>
              <w:spacing w:after="0"/>
              <w:ind w:left="135"/>
              <w:rPr>
                <w:lang w:val="ru-RU"/>
              </w:rPr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 w:rsidRPr="00D07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5A6E" w:rsidRDefault="002F6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5A6E" w:rsidRDefault="00F85A6E"/>
        </w:tc>
      </w:tr>
    </w:tbl>
    <w:p w:rsidR="00F85A6E" w:rsidRDefault="00F85A6E">
      <w:pPr>
        <w:sectPr w:rsidR="00F85A6E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F85A6E" w:rsidRDefault="00F85A6E">
      <w:pPr>
        <w:sectPr w:rsidR="00F85A6E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F85A6E" w:rsidRDefault="002F6F47">
      <w:pPr>
        <w:spacing w:after="0"/>
        <w:ind w:left="120"/>
      </w:pPr>
      <w:bookmarkStart w:id="13" w:name="block-2336728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85A6E" w:rsidRDefault="002F6F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85A6E" w:rsidRDefault="002F6F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85A6E" w:rsidRDefault="002F6F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85A6E" w:rsidRDefault="002F6F4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85A6E" w:rsidRDefault="002F6F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85A6E" w:rsidRDefault="002F6F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85A6E" w:rsidRDefault="00F85A6E">
      <w:pPr>
        <w:spacing w:after="0"/>
        <w:ind w:left="120"/>
      </w:pPr>
    </w:p>
    <w:p w:rsidR="00F85A6E" w:rsidRPr="00D07641" w:rsidRDefault="002F6F47">
      <w:pPr>
        <w:spacing w:after="0" w:line="480" w:lineRule="auto"/>
        <w:ind w:left="120"/>
        <w:rPr>
          <w:lang w:val="ru-RU"/>
        </w:rPr>
      </w:pPr>
      <w:r w:rsidRPr="00D0764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5A6E" w:rsidRDefault="002F6F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85A6E" w:rsidRDefault="00F85A6E">
      <w:pPr>
        <w:sectPr w:rsidR="00F85A6E">
          <w:pgSz w:w="11906" w:h="16383"/>
          <w:pgMar w:top="1440" w:right="1440" w:bottom="1440" w:left="1440" w:header="720" w:footer="720" w:gutter="0"/>
          <w:cols w:space="720"/>
        </w:sectPr>
      </w:pPr>
    </w:p>
    <w:bookmarkEnd w:id="13"/>
    <w:p w:rsidR="002F6F47" w:rsidRDefault="002F6F47"/>
    <w:sectPr w:rsidR="002F6F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7281B"/>
    <w:multiLevelType w:val="multilevel"/>
    <w:tmpl w:val="B9881F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EE45012"/>
    <w:multiLevelType w:val="multilevel"/>
    <w:tmpl w:val="0A92E3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232D98"/>
    <w:multiLevelType w:val="multilevel"/>
    <w:tmpl w:val="C09821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8DA7471"/>
    <w:multiLevelType w:val="multilevel"/>
    <w:tmpl w:val="C1AA2C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C13689A"/>
    <w:multiLevelType w:val="multilevel"/>
    <w:tmpl w:val="37A2AD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7B2E0D"/>
    <w:multiLevelType w:val="multilevel"/>
    <w:tmpl w:val="BE566B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85A6E"/>
    <w:rsid w:val="001C798E"/>
    <w:rsid w:val="002F6F47"/>
    <w:rsid w:val="003416CA"/>
    <w:rsid w:val="00387E1B"/>
    <w:rsid w:val="003D246E"/>
    <w:rsid w:val="008124F0"/>
    <w:rsid w:val="00D07641"/>
    <w:rsid w:val="00EF6C80"/>
    <w:rsid w:val="00F85A6E"/>
    <w:rsid w:val="00F8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FACB54-C909-4FD9-981A-8C3E78E42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30</Pages>
  <Words>5622</Words>
  <Characters>32047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Валя</cp:lastModifiedBy>
  <cp:revision>8</cp:revision>
  <dcterms:created xsi:type="dcterms:W3CDTF">2023-09-18T12:42:00Z</dcterms:created>
  <dcterms:modified xsi:type="dcterms:W3CDTF">2024-05-26T17:53:00Z</dcterms:modified>
</cp:coreProperties>
</file>